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2014 года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СШ» начала использовать сервис  </w:t>
      </w:r>
      <w:r w:rsidRPr="007B4B9B">
        <w:rPr>
          <w:rFonts w:ascii="Times New Roman" w:eastAsia="Times New Roman" w:hAnsi="Times New Roman" w:cs="Times New Roman"/>
          <w:sz w:val="24"/>
          <w:szCs w:val="24"/>
        </w:rPr>
        <w:t>«Сетевой Город. Образование»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«Сетевой Город. Образование» (СГО) представляет собой комплексную автоматизированную информационную систему. Она предназначена для объединения всех муниципальных образовательных организаций (ОО) и органов управления образованием в единую информационную сеть. Вход в учетную запись осуществляется с помощью функции </w:t>
      </w:r>
      <w:r w:rsidRPr="007B4B9B">
        <w:rPr>
          <w:rFonts w:ascii="Times New Roman" w:eastAsia="Times New Roman" w:hAnsi="Times New Roman" w:cs="Times New Roman"/>
          <w:b/>
          <w:bCs/>
          <w:sz w:val="24"/>
          <w:szCs w:val="24"/>
        </w:rPr>
        <w:t>«Войти через </w:t>
      </w:r>
      <w:proofErr w:type="spellStart"/>
      <w:r w:rsidRPr="007B4B9B">
        <w:rPr>
          <w:rFonts w:ascii="Times New Roman" w:eastAsia="Times New Roman" w:hAnsi="Times New Roman" w:cs="Times New Roman"/>
          <w:b/>
          <w:bCs/>
          <w:sz w:val="24"/>
          <w:szCs w:val="24"/>
        </w:rPr>
        <w:t>госуслуги</w:t>
      </w:r>
      <w:proofErr w:type="spellEnd"/>
      <w:r w:rsidRPr="007B4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7B4B9B">
        <w:rPr>
          <w:rFonts w:ascii="Times New Roman" w:eastAsia="Times New Roman" w:hAnsi="Times New Roman" w:cs="Times New Roman"/>
          <w:sz w:val="24"/>
          <w:szCs w:val="24"/>
        </w:rPr>
        <w:t xml:space="preserve">или с использованием пароля и логина без </w:t>
      </w:r>
      <w:proofErr w:type="spellStart"/>
      <w:r w:rsidRPr="007B4B9B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7B4B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 xml:space="preserve">Данная система одобрена </w:t>
      </w:r>
      <w:proofErr w:type="spellStart"/>
      <w:r w:rsidRPr="007B4B9B">
        <w:rPr>
          <w:rFonts w:ascii="Times New Roman" w:eastAsia="Times New Roman" w:hAnsi="Times New Roman" w:cs="Times New Roman"/>
          <w:sz w:val="24"/>
          <w:szCs w:val="24"/>
        </w:rPr>
        <w:t>Минкомсвязи</w:t>
      </w:r>
      <w:proofErr w:type="spellEnd"/>
      <w:r w:rsidRPr="007B4B9B">
        <w:rPr>
          <w:rFonts w:ascii="Times New Roman" w:eastAsia="Times New Roman" w:hAnsi="Times New Roman" w:cs="Times New Roman"/>
          <w:sz w:val="24"/>
          <w:szCs w:val="24"/>
        </w:rPr>
        <w:t xml:space="preserve"> России в лице ФГУП «Всероссийский научно-исследовательский институт проблем вычислительной техники и информатизации» (ФГУП ВНИИ ПВТИ). По заказу ОАО «</w:t>
      </w:r>
      <w:proofErr w:type="spellStart"/>
      <w:r w:rsidRPr="007B4B9B">
        <w:rPr>
          <w:rFonts w:ascii="Times New Roman" w:eastAsia="Times New Roman" w:hAnsi="Times New Roman" w:cs="Times New Roman"/>
          <w:sz w:val="24"/>
          <w:szCs w:val="24"/>
        </w:rPr>
        <w:t>Ростелеком</w:t>
      </w:r>
      <w:proofErr w:type="spellEnd"/>
      <w:r w:rsidRPr="007B4B9B">
        <w:rPr>
          <w:rFonts w:ascii="Times New Roman" w:eastAsia="Times New Roman" w:hAnsi="Times New Roman" w:cs="Times New Roman"/>
          <w:sz w:val="24"/>
          <w:szCs w:val="24"/>
        </w:rPr>
        <w:t>» проведено тестирование сервиса и 11 июля 2011 г. выдано экспертное заключение номер 013/503-11-17, благодаря которому она рекомендована к широкому использованию в образовательных организациях и муниципалитетах России.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4B9B">
        <w:rPr>
          <w:rFonts w:ascii="Times New Roman" w:eastAsia="Times New Roman" w:hAnsi="Times New Roman" w:cs="Times New Roman"/>
          <w:b/>
          <w:bCs/>
          <w:sz w:val="36"/>
          <w:szCs w:val="36"/>
        </w:rPr>
        <w:t>Функционал АИС «Сетевой Город. Образование»</w:t>
      </w:r>
    </w:p>
    <w:p w:rsidR="007B4B9B" w:rsidRPr="007B4B9B" w:rsidRDefault="007B4B9B" w:rsidP="007B4B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4B9B">
        <w:rPr>
          <w:rFonts w:ascii="Times New Roman" w:eastAsia="Times New Roman" w:hAnsi="Times New Roman" w:cs="Times New Roman"/>
          <w:b/>
          <w:bCs/>
          <w:sz w:val="27"/>
          <w:szCs w:val="27"/>
        </w:rPr>
        <w:t>Режимы использования АИС «Сетевой Город»</w:t>
      </w:r>
    </w:p>
    <w:p w:rsidR="007B4B9B" w:rsidRPr="007B4B9B" w:rsidRDefault="007B4B9B" w:rsidP="007B4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Автоматизированная информационная система формирует единое информационное образовательное пространство муниципального образования. Она полностью обеспечивает работу государственных школ и образовательных организаций в областях России в различных режимах: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B9B" w:rsidRPr="007B4B9B" w:rsidRDefault="007B4B9B" w:rsidP="007B4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в обычном режиме (дневная форма обучения в школе);</w:t>
      </w:r>
    </w:p>
    <w:p w:rsidR="007B4B9B" w:rsidRPr="007B4B9B" w:rsidRDefault="007B4B9B" w:rsidP="007B4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в обычном режиме с элементами дистанционного обучения (одну часть заданий дети получают в электронном виде, а другую - в традиционном бумажном виде);</w:t>
      </w:r>
    </w:p>
    <w:p w:rsidR="007B4B9B" w:rsidRPr="007B4B9B" w:rsidRDefault="007B4B9B" w:rsidP="007B4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в режиме карантина, когда школы в стране не работают (только удаленное взаимодействие учителей, детей и родителей).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4B9B">
        <w:rPr>
          <w:rFonts w:ascii="Times New Roman" w:eastAsia="Times New Roman" w:hAnsi="Times New Roman" w:cs="Times New Roman"/>
          <w:b/>
          <w:bCs/>
          <w:sz w:val="27"/>
          <w:szCs w:val="27"/>
        </w:rPr>
        <w:t>Планирование образовательного процесса в АИС «Сетевой Город»</w:t>
      </w:r>
    </w:p>
    <w:p w:rsidR="007B4B9B" w:rsidRPr="007B4B9B" w:rsidRDefault="007B4B9B" w:rsidP="007B4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 xml:space="preserve">В системе «Сетевой Город. Образование» </w:t>
      </w:r>
      <w:proofErr w:type="gramStart"/>
      <w:r w:rsidRPr="007B4B9B">
        <w:rPr>
          <w:rFonts w:ascii="Times New Roman" w:eastAsia="Times New Roman" w:hAnsi="Times New Roman" w:cs="Times New Roman"/>
          <w:sz w:val="24"/>
          <w:szCs w:val="24"/>
        </w:rPr>
        <w:t>реализованы</w:t>
      </w:r>
      <w:proofErr w:type="gramEnd"/>
      <w:r w:rsidRPr="007B4B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B9B" w:rsidRPr="007B4B9B" w:rsidRDefault="007B4B9B" w:rsidP="007B4B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создание полной учебной программы для общеобразовательных школ в областях РФ;</w:t>
      </w:r>
    </w:p>
    <w:p w:rsidR="007B4B9B" w:rsidRPr="007B4B9B" w:rsidRDefault="007B4B9B" w:rsidP="007B4B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осуществление тематического планирования с последующим его использованием в электронном дневнике;</w:t>
      </w:r>
    </w:p>
    <w:p w:rsidR="007B4B9B" w:rsidRPr="007B4B9B" w:rsidRDefault="007B4B9B" w:rsidP="007B4B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создание и предоставление учебного плана;</w:t>
      </w:r>
    </w:p>
    <w:p w:rsidR="007B4B9B" w:rsidRPr="007B4B9B" w:rsidRDefault="007B4B9B" w:rsidP="007B4B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календаря школьных и классных мероприятий в образовательной организации.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4B9B">
        <w:rPr>
          <w:rFonts w:ascii="Times New Roman" w:eastAsia="Times New Roman" w:hAnsi="Times New Roman" w:cs="Times New Roman"/>
          <w:b/>
          <w:bCs/>
          <w:sz w:val="27"/>
          <w:szCs w:val="27"/>
        </w:rPr>
        <w:t>Размещение и хранение учебных материалов в системе «Сетевой Город. Образование»</w:t>
      </w:r>
    </w:p>
    <w:p w:rsidR="007B4B9B" w:rsidRPr="007B4B9B" w:rsidRDefault="007B4B9B" w:rsidP="007B4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Система «Сетевой Город. Образование» дает возможность: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B9B" w:rsidRPr="007B4B9B" w:rsidRDefault="007B4B9B" w:rsidP="007B4B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вести проектные и персональные </w:t>
      </w:r>
      <w:proofErr w:type="spellStart"/>
      <w:r w:rsidRPr="007B4B9B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7B4B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4B9B" w:rsidRPr="007B4B9B" w:rsidRDefault="007B4B9B" w:rsidP="007B4B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разрабатывать учебные курсы, программы по конкретному предмету, которыми смогут пользоваться учителя-предметники со всей России.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4B9B">
        <w:rPr>
          <w:rFonts w:ascii="Times New Roman" w:eastAsia="Times New Roman" w:hAnsi="Times New Roman" w:cs="Times New Roman"/>
          <w:b/>
          <w:bCs/>
          <w:sz w:val="27"/>
          <w:szCs w:val="27"/>
        </w:rPr>
        <w:t>Фиксация хода образовательного процесса и итогов изучения  школьной программы</w:t>
      </w:r>
    </w:p>
    <w:p w:rsidR="007B4B9B" w:rsidRPr="007B4B9B" w:rsidRDefault="007B4B9B" w:rsidP="007B4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Система «Сетевой Город. Образование» включает: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B9B" w:rsidRPr="007B4B9B" w:rsidRDefault="007B4B9B" w:rsidP="007B4B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электронный журнал, позволяющий отслеживать успеваемость детей и освоение школьной программы;</w:t>
      </w:r>
    </w:p>
    <w:p w:rsidR="007B4B9B" w:rsidRPr="007B4B9B" w:rsidRDefault="007B4B9B" w:rsidP="007B4B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обычные отчеты о проделанной работе и посещаемости детей в образовательной организации.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4B9B">
        <w:rPr>
          <w:rFonts w:ascii="Times New Roman" w:eastAsia="Times New Roman" w:hAnsi="Times New Roman" w:cs="Times New Roman"/>
          <w:b/>
          <w:bCs/>
          <w:sz w:val="27"/>
          <w:szCs w:val="27"/>
        </w:rPr>
        <w:t>Взаимодействие между участниками образовательного процесса в АИС </w:t>
      </w:r>
    </w:p>
    <w:p w:rsidR="007B4B9B" w:rsidRPr="007B4B9B" w:rsidRDefault="007B4B9B" w:rsidP="007B4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Система «Сетевой Город. Образование» предлагает разнообразные способы реализации коммуникации между всеми участниками образовательного процесса: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B9B" w:rsidRPr="007B4B9B" w:rsidRDefault="007B4B9B" w:rsidP="007B4B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доска объявлений;</w:t>
      </w:r>
    </w:p>
    <w:p w:rsidR="007B4B9B" w:rsidRPr="007B4B9B" w:rsidRDefault="007B4B9B" w:rsidP="007B4B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каталог школьных электронных ресурсов;</w:t>
      </w:r>
    </w:p>
    <w:p w:rsidR="007B4B9B" w:rsidRPr="007B4B9B" w:rsidRDefault="007B4B9B" w:rsidP="007B4B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B9B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7B4B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4B9B" w:rsidRPr="007B4B9B" w:rsidRDefault="007B4B9B" w:rsidP="007B4B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внутренняя электронная почта (</w:t>
      </w:r>
      <w:proofErr w:type="spellStart"/>
      <w:r w:rsidRPr="007B4B9B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7B4B9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B4B9B" w:rsidRPr="007B4B9B" w:rsidRDefault="007B4B9B" w:rsidP="007B4B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форум;</w:t>
      </w:r>
    </w:p>
    <w:p w:rsidR="007B4B9B" w:rsidRPr="007B4B9B" w:rsidRDefault="007B4B9B" w:rsidP="007B4B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SMS-сервис.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4B9B">
        <w:rPr>
          <w:rFonts w:ascii="Times New Roman" w:eastAsia="Times New Roman" w:hAnsi="Times New Roman" w:cs="Times New Roman"/>
          <w:b/>
          <w:bCs/>
          <w:sz w:val="27"/>
          <w:szCs w:val="27"/>
        </w:rPr>
        <w:t>Возможность применения информации, полученной во время образовательного процесса, для решения задач по управлению образованием в России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«Сетевой Город. Образование» дает возможность самостоятельно оформить все текущие административные и итоговые отчеты, а также все формы ФГСН.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«Сетевой Город» помогает образовательным организациям взаимодействовать с родителями, органами управления образова</w:t>
      </w:r>
      <w:r w:rsidR="00AB67F4">
        <w:rPr>
          <w:rFonts w:ascii="Times New Roman" w:eastAsia="Times New Roman" w:hAnsi="Times New Roman" w:cs="Times New Roman"/>
          <w:sz w:val="24"/>
          <w:szCs w:val="24"/>
        </w:rPr>
        <w:t>нием и другими школами в России</w:t>
      </w:r>
      <w:r w:rsidRPr="007B4B9B">
        <w:rPr>
          <w:rFonts w:ascii="Times New Roman" w:eastAsia="Times New Roman" w:hAnsi="Times New Roman" w:cs="Times New Roman"/>
          <w:sz w:val="24"/>
          <w:szCs w:val="24"/>
        </w:rPr>
        <w:t>. Системе имеет: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B9B" w:rsidRPr="007B4B9B" w:rsidRDefault="007B4B9B" w:rsidP="007B4B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модуль управления школой, который позволяет контролировать деятельность образовательных организаций (ОО) в РФ и следить за образовательным процессом в них;</w:t>
      </w:r>
    </w:p>
    <w:p w:rsidR="007B4B9B" w:rsidRPr="007B4B9B" w:rsidRDefault="007B4B9B" w:rsidP="007B4B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раздел «Движение учащихся», который даёт возможность организовать место для зачисления детей по всему муниципальному округу – студент может быть зачислен в любую организацию в муниципалитете, сохраняя текущие данные своего личного дела;</w:t>
      </w:r>
    </w:p>
    <w:p w:rsidR="007B4B9B" w:rsidRPr="007B4B9B" w:rsidRDefault="007B4B9B" w:rsidP="007B4B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внутреннюю почту, которая повышает эффективность взаимодействия между школами и иными  образовательными организациями в стране.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4B9B">
        <w:rPr>
          <w:rFonts w:ascii="Times New Roman" w:eastAsia="Times New Roman" w:hAnsi="Times New Roman" w:cs="Times New Roman"/>
          <w:b/>
          <w:bCs/>
          <w:sz w:val="27"/>
          <w:szCs w:val="27"/>
        </w:rPr>
        <w:t>Соответствие информационной образовательной среды законодательству нашей страны</w:t>
      </w:r>
    </w:p>
    <w:p w:rsid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Разработчиками системы «Сетевой Город. Образование» предоставляется комплект необходимых нормативных и организационных документов, обеспечивающих соблюдение текущего законодательства Российской Федерации.</w:t>
      </w:r>
    </w:p>
    <w:p w:rsidR="00D14E68" w:rsidRDefault="00D14E68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Ссылка на ресурс </w:t>
      </w:r>
      <w:hyperlink r:id="rId5" w:history="1">
        <w:r w:rsidRPr="0019116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https://sgo.volganet.ru/about.asp</w:t>
        </w:r>
      </w:hyperlink>
    </w:p>
    <w:p w:rsidR="00D14E68" w:rsidRPr="007B4B9B" w:rsidRDefault="00D14E68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409" w:rsidRDefault="004F4409" w:rsidP="00EF5742">
      <w:pPr>
        <w:ind w:left="-567"/>
      </w:pPr>
    </w:p>
    <w:sectPr w:rsidR="004F4409" w:rsidSect="00B4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0E2"/>
    <w:multiLevelType w:val="multilevel"/>
    <w:tmpl w:val="47F2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14970"/>
    <w:multiLevelType w:val="multilevel"/>
    <w:tmpl w:val="1B30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C686E"/>
    <w:multiLevelType w:val="multilevel"/>
    <w:tmpl w:val="20C4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3005E"/>
    <w:multiLevelType w:val="multilevel"/>
    <w:tmpl w:val="6BF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853EE"/>
    <w:multiLevelType w:val="multilevel"/>
    <w:tmpl w:val="379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B001B"/>
    <w:multiLevelType w:val="multilevel"/>
    <w:tmpl w:val="903E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742"/>
    <w:rsid w:val="004F4409"/>
    <w:rsid w:val="007B4B9B"/>
    <w:rsid w:val="00AB67F4"/>
    <w:rsid w:val="00B400B4"/>
    <w:rsid w:val="00D14E68"/>
    <w:rsid w:val="00EF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B4"/>
  </w:style>
  <w:style w:type="paragraph" w:styleId="2">
    <w:name w:val="heading 2"/>
    <w:basedOn w:val="a"/>
    <w:link w:val="20"/>
    <w:uiPriority w:val="9"/>
    <w:qFormat/>
    <w:rsid w:val="007B4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4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B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4B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B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4B9B"/>
    <w:rPr>
      <w:b/>
      <w:bCs/>
    </w:rPr>
  </w:style>
  <w:style w:type="character" w:styleId="a5">
    <w:name w:val="Hyperlink"/>
    <w:basedOn w:val="a0"/>
    <w:uiPriority w:val="99"/>
    <w:unhideWhenUsed/>
    <w:rsid w:val="00D14E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go.volganet.ru/abou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2023-09-26T07:04:00Z</dcterms:created>
  <dcterms:modified xsi:type="dcterms:W3CDTF">2023-09-26T07:26:00Z</dcterms:modified>
</cp:coreProperties>
</file>