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2A" w:rsidRPr="002C5FB3" w:rsidRDefault="00D3752A" w:rsidP="00D3752A">
      <w:pPr>
        <w:spacing w:after="0" w:line="408" w:lineRule="auto"/>
        <w:ind w:left="120"/>
        <w:jc w:val="center"/>
        <w:rPr>
          <w:lang w:val="ru-RU"/>
        </w:rPr>
      </w:pPr>
      <w:bookmarkStart w:id="0" w:name="block-16717387"/>
      <w:r w:rsidRPr="002C5FB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3752A" w:rsidRPr="002C5FB3" w:rsidRDefault="00D3752A" w:rsidP="00D3752A">
      <w:pPr>
        <w:spacing w:after="0" w:line="408" w:lineRule="auto"/>
        <w:ind w:left="120"/>
        <w:jc w:val="center"/>
        <w:rPr>
          <w:lang w:val="ru-RU"/>
        </w:rPr>
      </w:pPr>
      <w:bookmarkStart w:id="1" w:name="fd1fc812-547d-4630-9f5e-e1606ffef873"/>
      <w:r w:rsidRPr="002C5FB3">
        <w:rPr>
          <w:rFonts w:ascii="Times New Roman" w:hAnsi="Times New Roman"/>
          <w:b/>
          <w:color w:val="000000"/>
          <w:sz w:val="28"/>
          <w:lang w:val="ru-RU"/>
        </w:rPr>
        <w:t>Комитет образования, науки и молодежной политики Волгоградской области</w:t>
      </w:r>
      <w:bookmarkEnd w:id="1"/>
      <w:r w:rsidRPr="002C5FB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D3752A" w:rsidRPr="002C5FB3" w:rsidRDefault="00D3752A" w:rsidP="00D3752A">
      <w:pPr>
        <w:spacing w:after="0" w:line="408" w:lineRule="auto"/>
        <w:ind w:left="120"/>
        <w:jc w:val="center"/>
        <w:rPr>
          <w:lang w:val="ru-RU"/>
        </w:rPr>
      </w:pPr>
      <w:bookmarkStart w:id="2" w:name="c89a4936-5647-4dc6-8d90-3b268b68836d"/>
      <w:proofErr w:type="spellStart"/>
      <w:r w:rsidRPr="002C5FB3">
        <w:rPr>
          <w:rFonts w:ascii="Times New Roman" w:hAnsi="Times New Roman"/>
          <w:b/>
          <w:color w:val="000000"/>
          <w:sz w:val="28"/>
          <w:lang w:val="ru-RU"/>
        </w:rPr>
        <w:t>Жирновский</w:t>
      </w:r>
      <w:proofErr w:type="spellEnd"/>
      <w:r w:rsidRPr="002C5FB3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муниципальный район</w:t>
      </w:r>
      <w:bookmarkEnd w:id="2"/>
    </w:p>
    <w:p w:rsidR="00D3752A" w:rsidRPr="002C5FB3" w:rsidRDefault="00D3752A" w:rsidP="00ED76DA">
      <w:pPr>
        <w:spacing w:after="0" w:line="408" w:lineRule="auto"/>
        <w:ind w:left="120"/>
        <w:jc w:val="center"/>
        <w:rPr>
          <w:lang w:val="ru-RU"/>
        </w:rPr>
      </w:pPr>
      <w:r w:rsidRPr="002C5FB3">
        <w:rPr>
          <w:rFonts w:ascii="Times New Roman" w:hAnsi="Times New Roman"/>
          <w:b/>
          <w:color w:val="000000"/>
          <w:sz w:val="28"/>
          <w:lang w:val="ru-RU"/>
        </w:rPr>
        <w:t>МКОУ</w:t>
      </w:r>
      <w:proofErr w:type="gramStart"/>
      <w:r w:rsidRPr="002C5FB3">
        <w:rPr>
          <w:rFonts w:ascii="Times New Roman" w:hAnsi="Times New Roman"/>
          <w:b/>
          <w:color w:val="000000"/>
          <w:sz w:val="28"/>
          <w:lang w:val="ru-RU"/>
        </w:rPr>
        <w:t>"</w:t>
      </w:r>
      <w:proofErr w:type="spellStart"/>
      <w:r w:rsidRPr="002C5FB3">
        <w:rPr>
          <w:rFonts w:ascii="Times New Roman" w:hAnsi="Times New Roman"/>
          <w:b/>
          <w:color w:val="000000"/>
          <w:sz w:val="28"/>
          <w:lang w:val="ru-RU"/>
        </w:rPr>
        <w:t>К</w:t>
      </w:r>
      <w:proofErr w:type="gramEnd"/>
      <w:r w:rsidRPr="002C5FB3">
        <w:rPr>
          <w:rFonts w:ascii="Times New Roman" w:hAnsi="Times New Roman"/>
          <w:b/>
          <w:color w:val="000000"/>
          <w:sz w:val="28"/>
          <w:lang w:val="ru-RU"/>
        </w:rPr>
        <w:t>леновская</w:t>
      </w:r>
      <w:proofErr w:type="spellEnd"/>
      <w:r w:rsidRPr="002C5FB3">
        <w:rPr>
          <w:rFonts w:ascii="Times New Roman" w:hAnsi="Times New Roman"/>
          <w:b/>
          <w:color w:val="000000"/>
          <w:sz w:val="28"/>
          <w:lang w:val="ru-RU"/>
        </w:rPr>
        <w:t xml:space="preserve"> СШ "</w:t>
      </w:r>
    </w:p>
    <w:p w:rsidR="00D3752A" w:rsidRPr="002C5FB3" w:rsidRDefault="00D3752A" w:rsidP="00D3752A">
      <w:pPr>
        <w:spacing w:after="0"/>
        <w:ind w:left="120"/>
        <w:rPr>
          <w:lang w:val="ru-RU"/>
        </w:rPr>
      </w:pPr>
    </w:p>
    <w:p w:rsidR="00D3752A" w:rsidRPr="002C5FB3" w:rsidRDefault="00ED76DA" w:rsidP="00D3752A">
      <w:pPr>
        <w:spacing w:after="0"/>
        <w:ind w:left="120"/>
        <w:rPr>
          <w:lang w:val="ru-RU"/>
        </w:rPr>
      </w:pPr>
      <w:r w:rsidRPr="00ED76DA">
        <w:rPr>
          <w:lang w:val="ru-RU"/>
        </w:rPr>
        <w:drawing>
          <wp:inline distT="0" distB="0" distL="0" distR="0">
            <wp:extent cx="6353175" cy="1933134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193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52A" w:rsidRPr="002C5FB3" w:rsidRDefault="00D3752A" w:rsidP="00D3752A">
      <w:pPr>
        <w:spacing w:after="0"/>
        <w:ind w:left="120"/>
        <w:rPr>
          <w:lang w:val="ru-RU"/>
        </w:rPr>
      </w:pPr>
    </w:p>
    <w:p w:rsidR="00D3752A" w:rsidRPr="002C5FB3" w:rsidRDefault="00D3752A" w:rsidP="00D3752A">
      <w:pPr>
        <w:spacing w:after="0"/>
        <w:ind w:left="120"/>
        <w:rPr>
          <w:lang w:val="ru-RU"/>
        </w:rPr>
      </w:pPr>
    </w:p>
    <w:p w:rsidR="00D3752A" w:rsidRPr="002C5FB3" w:rsidRDefault="00D3752A" w:rsidP="00D3752A">
      <w:pPr>
        <w:spacing w:after="0"/>
        <w:ind w:left="120"/>
        <w:rPr>
          <w:lang w:val="ru-RU"/>
        </w:rPr>
      </w:pPr>
    </w:p>
    <w:p w:rsidR="00D3752A" w:rsidRPr="002C5FB3" w:rsidRDefault="00D3752A" w:rsidP="00D3752A">
      <w:pPr>
        <w:spacing w:after="0"/>
        <w:ind w:left="120"/>
        <w:rPr>
          <w:lang w:val="ru-RU"/>
        </w:rPr>
      </w:pPr>
    </w:p>
    <w:p w:rsidR="00D3752A" w:rsidRPr="002C5FB3" w:rsidRDefault="00D3752A" w:rsidP="00D3752A">
      <w:pPr>
        <w:spacing w:after="0"/>
        <w:ind w:left="120"/>
        <w:rPr>
          <w:lang w:val="ru-RU"/>
        </w:rPr>
      </w:pPr>
    </w:p>
    <w:p w:rsidR="00D3752A" w:rsidRPr="002C5FB3" w:rsidRDefault="00D3752A" w:rsidP="00D3752A">
      <w:pPr>
        <w:spacing w:after="0" w:line="408" w:lineRule="auto"/>
        <w:ind w:left="120"/>
        <w:jc w:val="center"/>
        <w:rPr>
          <w:lang w:val="ru-RU"/>
        </w:rPr>
      </w:pPr>
      <w:r w:rsidRPr="002C5FB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3752A" w:rsidRPr="002C5FB3" w:rsidRDefault="00D3752A" w:rsidP="00D3752A">
      <w:pPr>
        <w:spacing w:after="0" w:line="408" w:lineRule="auto"/>
        <w:ind w:left="120"/>
        <w:jc w:val="center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C5FB3">
        <w:rPr>
          <w:rFonts w:ascii="Times New Roman" w:hAnsi="Times New Roman"/>
          <w:color w:val="000000"/>
          <w:sz w:val="28"/>
          <w:lang w:val="ru-RU"/>
        </w:rPr>
        <w:t xml:space="preserve"> 2250551)</w:t>
      </w:r>
    </w:p>
    <w:p w:rsidR="00D3752A" w:rsidRPr="002C5FB3" w:rsidRDefault="00D3752A" w:rsidP="00D3752A">
      <w:pPr>
        <w:spacing w:after="0"/>
        <w:ind w:left="120"/>
        <w:jc w:val="center"/>
        <w:rPr>
          <w:lang w:val="ru-RU"/>
        </w:rPr>
      </w:pPr>
    </w:p>
    <w:p w:rsidR="00D3752A" w:rsidRPr="002C5FB3" w:rsidRDefault="00D3752A" w:rsidP="00D3752A">
      <w:pPr>
        <w:spacing w:after="0" w:line="408" w:lineRule="auto"/>
        <w:ind w:left="120"/>
        <w:jc w:val="center"/>
        <w:rPr>
          <w:lang w:val="ru-RU"/>
        </w:rPr>
      </w:pPr>
      <w:r w:rsidRPr="002C5FB3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 (углублённый уровень)</w:t>
      </w:r>
    </w:p>
    <w:p w:rsidR="00D3752A" w:rsidRPr="002C5FB3" w:rsidRDefault="00D3752A" w:rsidP="00D3752A">
      <w:pPr>
        <w:spacing w:after="0" w:line="408" w:lineRule="auto"/>
        <w:ind w:left="120"/>
        <w:jc w:val="center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2C5FB3">
        <w:rPr>
          <w:rFonts w:ascii="Calibri" w:hAnsi="Calibri"/>
          <w:color w:val="000000"/>
          <w:sz w:val="28"/>
          <w:lang w:val="ru-RU"/>
        </w:rPr>
        <w:t xml:space="preserve">– </w:t>
      </w:r>
      <w:r w:rsidRPr="002C5FB3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D3752A" w:rsidRPr="002C5FB3" w:rsidRDefault="00D3752A" w:rsidP="00D3752A">
      <w:pPr>
        <w:spacing w:after="0"/>
        <w:ind w:left="120"/>
        <w:jc w:val="center"/>
        <w:rPr>
          <w:lang w:val="ru-RU"/>
        </w:rPr>
      </w:pPr>
    </w:p>
    <w:p w:rsidR="00D3752A" w:rsidRPr="002C5FB3" w:rsidRDefault="00D3752A" w:rsidP="00D3752A">
      <w:pPr>
        <w:spacing w:after="0"/>
        <w:ind w:left="120"/>
        <w:jc w:val="center"/>
        <w:rPr>
          <w:lang w:val="ru-RU"/>
        </w:rPr>
      </w:pPr>
    </w:p>
    <w:p w:rsidR="00D3752A" w:rsidRPr="002C5FB3" w:rsidRDefault="00D3752A" w:rsidP="00D3752A">
      <w:pPr>
        <w:spacing w:after="0"/>
        <w:ind w:left="120"/>
        <w:jc w:val="center"/>
        <w:rPr>
          <w:lang w:val="ru-RU"/>
        </w:rPr>
      </w:pPr>
    </w:p>
    <w:p w:rsidR="00D3752A" w:rsidRPr="002C5FB3" w:rsidRDefault="00D3752A" w:rsidP="00D3752A">
      <w:pPr>
        <w:spacing w:after="0"/>
        <w:ind w:left="120"/>
        <w:jc w:val="center"/>
        <w:rPr>
          <w:lang w:val="ru-RU"/>
        </w:rPr>
      </w:pPr>
    </w:p>
    <w:p w:rsidR="00D3752A" w:rsidRPr="002C5FB3" w:rsidRDefault="00D3752A" w:rsidP="00D3752A">
      <w:pPr>
        <w:spacing w:after="0"/>
        <w:ind w:left="120"/>
        <w:jc w:val="center"/>
        <w:rPr>
          <w:lang w:val="ru-RU"/>
        </w:rPr>
      </w:pPr>
    </w:p>
    <w:p w:rsidR="00D3752A" w:rsidRPr="002C5FB3" w:rsidRDefault="00D3752A" w:rsidP="00D3752A">
      <w:pPr>
        <w:spacing w:after="0"/>
        <w:ind w:left="120"/>
        <w:jc w:val="center"/>
        <w:rPr>
          <w:lang w:val="ru-RU"/>
        </w:rPr>
      </w:pPr>
    </w:p>
    <w:p w:rsidR="00D3752A" w:rsidRPr="002C5FB3" w:rsidRDefault="00D3752A" w:rsidP="00D3752A">
      <w:pPr>
        <w:spacing w:after="0"/>
        <w:ind w:left="120"/>
        <w:jc w:val="center"/>
        <w:rPr>
          <w:lang w:val="ru-RU"/>
        </w:rPr>
      </w:pPr>
    </w:p>
    <w:p w:rsidR="00D3752A" w:rsidRPr="002C5FB3" w:rsidRDefault="00D3752A" w:rsidP="00D3752A">
      <w:pPr>
        <w:spacing w:after="0"/>
        <w:ind w:left="120"/>
        <w:jc w:val="center"/>
        <w:rPr>
          <w:lang w:val="ru-RU"/>
        </w:rPr>
      </w:pPr>
    </w:p>
    <w:p w:rsidR="00D3752A" w:rsidRPr="002C5FB3" w:rsidRDefault="00D3752A" w:rsidP="00D3752A">
      <w:pPr>
        <w:spacing w:after="0"/>
        <w:ind w:left="120"/>
        <w:jc w:val="center"/>
        <w:rPr>
          <w:lang w:val="ru-RU"/>
        </w:rPr>
      </w:pPr>
    </w:p>
    <w:p w:rsidR="00D3752A" w:rsidRPr="002C5FB3" w:rsidRDefault="00D3752A" w:rsidP="00D3752A">
      <w:pPr>
        <w:spacing w:after="0"/>
        <w:ind w:left="120"/>
        <w:jc w:val="center"/>
        <w:rPr>
          <w:lang w:val="ru-RU"/>
        </w:rPr>
      </w:pPr>
    </w:p>
    <w:p w:rsidR="00D3752A" w:rsidRPr="002C5FB3" w:rsidRDefault="00D3752A" w:rsidP="00D3752A">
      <w:pPr>
        <w:spacing w:after="0"/>
        <w:ind w:left="120"/>
        <w:jc w:val="center"/>
        <w:rPr>
          <w:lang w:val="ru-RU"/>
        </w:rPr>
      </w:pPr>
    </w:p>
    <w:p w:rsidR="00D3752A" w:rsidRPr="002C5FB3" w:rsidRDefault="00D3752A" w:rsidP="00ED76DA">
      <w:pPr>
        <w:spacing w:after="0"/>
        <w:jc w:val="center"/>
        <w:rPr>
          <w:lang w:val="ru-RU"/>
        </w:rPr>
      </w:pPr>
      <w:bookmarkStart w:id="3" w:name="83855128-b2e3-43b4-b7ed-dd91c2c6823e"/>
      <w:proofErr w:type="spellStart"/>
      <w:r w:rsidRPr="002C5FB3">
        <w:rPr>
          <w:rFonts w:ascii="Times New Roman" w:hAnsi="Times New Roman"/>
          <w:b/>
          <w:color w:val="000000"/>
          <w:sz w:val="28"/>
          <w:lang w:val="ru-RU"/>
        </w:rPr>
        <w:t>Кленовка</w:t>
      </w:r>
      <w:bookmarkEnd w:id="3"/>
      <w:proofErr w:type="spellEnd"/>
      <w:r w:rsidRPr="002C5FB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64e1bc01-0360-4a25-8179-1c5d9cd1749e"/>
      <w:r w:rsidRPr="002C5FB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D3752A" w:rsidRPr="002C5FB3" w:rsidRDefault="00D3752A" w:rsidP="00D3752A">
      <w:pPr>
        <w:rPr>
          <w:lang w:val="ru-RU"/>
        </w:rPr>
        <w:sectPr w:rsidR="00D3752A" w:rsidRPr="002C5FB3">
          <w:pgSz w:w="11906" w:h="16383"/>
          <w:pgMar w:top="1134" w:right="850" w:bottom="1134" w:left="1701" w:header="720" w:footer="720" w:gutter="0"/>
          <w:cols w:space="720"/>
        </w:sectPr>
      </w:pPr>
    </w:p>
    <w:p w:rsidR="00D3752A" w:rsidRPr="002C5FB3" w:rsidRDefault="00D3752A" w:rsidP="00ED76DA">
      <w:pPr>
        <w:spacing w:after="0" w:line="264" w:lineRule="auto"/>
        <w:jc w:val="both"/>
        <w:rPr>
          <w:lang w:val="ru-RU"/>
        </w:rPr>
      </w:pPr>
      <w:bookmarkStart w:id="5" w:name="block-16717386"/>
      <w:bookmarkEnd w:id="0"/>
      <w:r w:rsidRPr="002C5FB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3752A" w:rsidRPr="002C5FB3" w:rsidRDefault="00D3752A" w:rsidP="00D3752A">
      <w:pPr>
        <w:spacing w:after="0" w:line="264" w:lineRule="auto"/>
        <w:ind w:left="120"/>
        <w:jc w:val="both"/>
        <w:rPr>
          <w:lang w:val="ru-RU"/>
        </w:rPr>
      </w:pP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C5FB3">
        <w:rPr>
          <w:rFonts w:ascii="Times New Roman" w:hAnsi="Times New Roman"/>
          <w:color w:val="000000"/>
          <w:sz w:val="28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  <w:proofErr w:type="gramEnd"/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 w:rsidRPr="002C5FB3">
        <w:rPr>
          <w:rFonts w:ascii="Times New Roman" w:hAnsi="Times New Roman"/>
          <w:color w:val="000000"/>
          <w:sz w:val="28"/>
          <w:lang w:val="ru-RU"/>
        </w:rPr>
        <w:t>многодисциплинарности</w:t>
      </w:r>
      <w:proofErr w:type="spellEnd"/>
      <w:r w:rsidRPr="002C5FB3">
        <w:rPr>
          <w:rFonts w:ascii="Times New Roman" w:hAnsi="Times New Roman"/>
          <w:color w:val="000000"/>
          <w:sz w:val="28"/>
          <w:lang w:val="ru-RU"/>
        </w:rPr>
        <w:t xml:space="preserve"> обществоведческого знания. Разделы курса отражают основы различных социальных наук.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proofErr w:type="gramStart"/>
      <w:r w:rsidRPr="002C5FB3">
        <w:rPr>
          <w:rFonts w:ascii="Times New Roman" w:hAnsi="Times New Roman"/>
          <w:color w:val="000000"/>
          <w:sz w:val="28"/>
          <w:lang w:val="ru-RU"/>
        </w:rPr>
        <w:lastRenderedPageBreak/>
        <w:t>работе</w:t>
      </w:r>
      <w:proofErr w:type="gramEnd"/>
      <w:r w:rsidRPr="002C5FB3">
        <w:rPr>
          <w:rFonts w:ascii="Times New Roman" w:hAnsi="Times New Roman"/>
          <w:color w:val="000000"/>
          <w:sz w:val="28"/>
          <w:lang w:val="ru-RU"/>
        </w:rPr>
        <w:t xml:space="preserve"> как с адаптированными, так и неадаптированными источниками информации в условиях возрастания роли массовых коммуникаций.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r w:rsidRPr="002C5FB3">
        <w:rPr>
          <w:rFonts w:ascii="Times New Roman" w:hAnsi="Times New Roman"/>
          <w:color w:val="000000"/>
          <w:sz w:val="28"/>
          <w:lang w:val="ru-RU"/>
        </w:rPr>
        <w:t>учебноисследовательской</w:t>
      </w:r>
      <w:proofErr w:type="spellEnd"/>
      <w:r w:rsidRPr="002C5FB3">
        <w:rPr>
          <w:rFonts w:ascii="Times New Roman" w:hAnsi="Times New Roman"/>
          <w:color w:val="000000"/>
          <w:sz w:val="28"/>
          <w:lang w:val="ru-RU"/>
        </w:rPr>
        <w:t xml:space="preserve"> деятельности, характерной для высшего образования.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C5FB3">
        <w:rPr>
          <w:rFonts w:ascii="Times New Roman" w:hAnsi="Times New Roman"/>
          <w:color w:val="000000"/>
          <w:sz w:val="28"/>
          <w:lang w:val="ru-RU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  <w:proofErr w:type="gramEnd"/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Целями изучения учебного предмета «Обществознание» углублённого уровня являются: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 xml:space="preserve">развитие </w:t>
      </w:r>
      <w:proofErr w:type="spellStart"/>
      <w:r w:rsidRPr="002C5FB3">
        <w:rPr>
          <w:rFonts w:ascii="Times New Roman" w:hAnsi="Times New Roman"/>
          <w:color w:val="000000"/>
          <w:sz w:val="28"/>
          <w:lang w:val="ru-RU"/>
        </w:rPr>
        <w:t>духовнонравственных</w:t>
      </w:r>
      <w:proofErr w:type="spellEnd"/>
      <w:r w:rsidRPr="002C5FB3">
        <w:rPr>
          <w:rFonts w:ascii="Times New Roman" w:hAnsi="Times New Roman"/>
          <w:color w:val="000000"/>
          <w:sz w:val="28"/>
          <w:lang w:val="ru-RU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C5FB3">
        <w:rPr>
          <w:rFonts w:ascii="Times New Roman" w:hAnsi="Times New Roman"/>
          <w:color w:val="000000"/>
          <w:sz w:val="28"/>
          <w:lang w:val="ru-RU"/>
        </w:rPr>
        <w:t xml:space="preserve"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</w:t>
      </w:r>
      <w:proofErr w:type="spellStart"/>
      <w:r w:rsidRPr="002C5FB3">
        <w:rPr>
          <w:rFonts w:ascii="Times New Roman" w:hAnsi="Times New Roman"/>
          <w:color w:val="000000"/>
          <w:sz w:val="28"/>
          <w:lang w:val="ru-RU"/>
        </w:rPr>
        <w:t>социокультурное</w:t>
      </w:r>
      <w:proofErr w:type="spellEnd"/>
      <w:r w:rsidRPr="002C5FB3">
        <w:rPr>
          <w:rFonts w:ascii="Times New Roman" w:hAnsi="Times New Roman"/>
          <w:color w:val="000000"/>
          <w:sz w:val="28"/>
          <w:lang w:val="ru-RU"/>
        </w:rPr>
        <w:t xml:space="preserve">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  <w:proofErr w:type="gramEnd"/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 xml:space="preserve">развитие комплекса умений, направленных на </w:t>
      </w:r>
      <w:proofErr w:type="spellStart"/>
      <w:r w:rsidRPr="002C5FB3">
        <w:rPr>
          <w:rFonts w:ascii="Times New Roman" w:hAnsi="Times New Roman"/>
          <w:color w:val="000000"/>
          <w:sz w:val="28"/>
          <w:lang w:val="ru-RU"/>
        </w:rPr>
        <w:t>синтезирование</w:t>
      </w:r>
      <w:proofErr w:type="spellEnd"/>
      <w:r w:rsidRPr="002C5FB3">
        <w:rPr>
          <w:rFonts w:ascii="Times New Roman" w:hAnsi="Times New Roman"/>
          <w:color w:val="000000"/>
          <w:sz w:val="28"/>
          <w:lang w:val="ru-RU"/>
        </w:rPr>
        <w:t xml:space="preserve"> информации из разных источников (в том числе неадаптированных, цифровых и традиционных) для решения образовательных задач и </w:t>
      </w:r>
      <w:r w:rsidRPr="002C5FB3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</w:t>
      </w:r>
      <w:proofErr w:type="spellStart"/>
      <w:r w:rsidRPr="002C5FB3">
        <w:rPr>
          <w:rFonts w:ascii="Times New Roman" w:hAnsi="Times New Roman"/>
          <w:color w:val="000000"/>
          <w:sz w:val="28"/>
          <w:lang w:val="ru-RU"/>
        </w:rPr>
        <w:t>социальногуманитарной</w:t>
      </w:r>
      <w:proofErr w:type="spellEnd"/>
      <w:r w:rsidRPr="002C5FB3">
        <w:rPr>
          <w:rFonts w:ascii="Times New Roman" w:hAnsi="Times New Roman"/>
          <w:color w:val="000000"/>
          <w:sz w:val="28"/>
          <w:lang w:val="ru-RU"/>
        </w:rPr>
        <w:t xml:space="preserve"> подготовки.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bookmarkStart w:id="6" w:name="aae73cf6-9a33-481a-a72b-2a67fc11b813"/>
      <w:r w:rsidRPr="002C5FB3">
        <w:rPr>
          <w:rFonts w:ascii="Times New Roman" w:hAnsi="Times New Roman"/>
          <w:color w:val="000000"/>
          <w:sz w:val="28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68 часов (2 часа в неделю).</w:t>
      </w:r>
      <w:bookmarkEnd w:id="6"/>
    </w:p>
    <w:p w:rsidR="00D3752A" w:rsidRPr="002C5FB3" w:rsidRDefault="00D3752A" w:rsidP="00D3752A">
      <w:pPr>
        <w:rPr>
          <w:lang w:val="ru-RU"/>
        </w:rPr>
        <w:sectPr w:rsidR="00D3752A" w:rsidRPr="002C5FB3">
          <w:pgSz w:w="11906" w:h="16383"/>
          <w:pgMar w:top="1134" w:right="850" w:bottom="1134" w:left="1701" w:header="720" w:footer="720" w:gutter="0"/>
          <w:cols w:space="720"/>
        </w:sectPr>
      </w:pPr>
    </w:p>
    <w:p w:rsidR="00D3752A" w:rsidRPr="002C5FB3" w:rsidRDefault="00D3752A" w:rsidP="00D3752A">
      <w:pPr>
        <w:spacing w:after="0" w:line="264" w:lineRule="auto"/>
        <w:ind w:left="120"/>
        <w:jc w:val="both"/>
        <w:rPr>
          <w:lang w:val="ru-RU"/>
        </w:rPr>
      </w:pPr>
      <w:bookmarkStart w:id="7" w:name="block-16717388"/>
      <w:bookmarkEnd w:id="5"/>
      <w:r w:rsidRPr="002C5FB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3752A" w:rsidRPr="002C5FB3" w:rsidRDefault="00D3752A" w:rsidP="00D3752A">
      <w:pPr>
        <w:spacing w:after="0" w:line="264" w:lineRule="auto"/>
        <w:ind w:left="120"/>
        <w:jc w:val="both"/>
        <w:rPr>
          <w:lang w:val="ru-RU"/>
        </w:rPr>
      </w:pPr>
    </w:p>
    <w:p w:rsidR="00D3752A" w:rsidRPr="002C5FB3" w:rsidRDefault="00D3752A" w:rsidP="00D3752A">
      <w:pPr>
        <w:spacing w:after="0" w:line="264" w:lineRule="auto"/>
        <w:ind w:left="120"/>
        <w:jc w:val="both"/>
        <w:rPr>
          <w:lang w:val="ru-RU"/>
        </w:rPr>
      </w:pPr>
      <w:r w:rsidRPr="002C5FB3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D3752A" w:rsidRPr="002C5FB3" w:rsidRDefault="00D3752A" w:rsidP="00D3752A">
      <w:pPr>
        <w:spacing w:after="0" w:line="264" w:lineRule="auto"/>
        <w:ind w:left="120"/>
        <w:jc w:val="both"/>
        <w:rPr>
          <w:lang w:val="ru-RU"/>
        </w:rPr>
      </w:pP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b/>
          <w:color w:val="000000"/>
          <w:sz w:val="28"/>
          <w:lang w:val="ru-RU"/>
        </w:rPr>
        <w:t>Социальные науки и их особенности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 xml:space="preserve">Социальные науки и профессиональное самоопределение молодёжи. 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b/>
          <w:color w:val="000000"/>
          <w:sz w:val="28"/>
          <w:lang w:val="ru-RU"/>
        </w:rPr>
        <w:t>Введение в философию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</w:t>
      </w:r>
      <w:proofErr w:type="gramStart"/>
      <w:r w:rsidRPr="002C5FB3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2C5FB3">
        <w:rPr>
          <w:rFonts w:ascii="Times New Roman" w:hAnsi="Times New Roman"/>
          <w:color w:val="000000"/>
          <w:sz w:val="28"/>
          <w:lang w:val="ru-RU"/>
        </w:rPr>
        <w:t xml:space="preserve">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2C5FB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C5FB3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C5FB3">
        <w:rPr>
          <w:rFonts w:ascii="Times New Roman" w:hAnsi="Times New Roman"/>
          <w:color w:val="000000"/>
          <w:sz w:val="28"/>
          <w:lang w:val="ru-RU"/>
        </w:rPr>
        <w:t>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 xml:space="preserve">Философская антропология о становлении человека и зарождении общества. Человечество как результат биологической и </w:t>
      </w:r>
      <w:proofErr w:type="spellStart"/>
      <w:r w:rsidRPr="002C5FB3">
        <w:rPr>
          <w:rFonts w:ascii="Times New Roman" w:hAnsi="Times New Roman"/>
          <w:color w:val="000000"/>
          <w:sz w:val="28"/>
          <w:lang w:val="ru-RU"/>
        </w:rPr>
        <w:t>социокультурной</w:t>
      </w:r>
      <w:proofErr w:type="spellEnd"/>
      <w:r w:rsidRPr="002C5FB3">
        <w:rPr>
          <w:rFonts w:ascii="Times New Roman" w:hAnsi="Times New Roman"/>
          <w:color w:val="000000"/>
          <w:sz w:val="28"/>
          <w:lang w:val="ru-RU"/>
        </w:rPr>
        <w:t xml:space="preserve"> эволюции. Сущность человека как философская проблема. </w:t>
      </w:r>
      <w:proofErr w:type="gramStart"/>
      <w:r w:rsidRPr="002C5FB3">
        <w:rPr>
          <w:rFonts w:ascii="Times New Roman" w:hAnsi="Times New Roman"/>
          <w:color w:val="000000"/>
          <w:sz w:val="28"/>
          <w:lang w:val="ru-RU"/>
        </w:rPr>
        <w:t>Духовное</w:t>
      </w:r>
      <w:proofErr w:type="gramEnd"/>
      <w:r w:rsidRPr="002C5FB3">
        <w:rPr>
          <w:rFonts w:ascii="Times New Roman" w:hAnsi="Times New Roman"/>
          <w:color w:val="000000"/>
          <w:sz w:val="28"/>
          <w:lang w:val="ru-RU"/>
        </w:rPr>
        <w:t xml:space="preserve"> и материальное в человеке. Способность к познанию и деятельности – фундаментальные особенности человека.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 xml:space="preserve"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2C5FB3">
        <w:rPr>
          <w:rFonts w:ascii="Times New Roman" w:hAnsi="Times New Roman"/>
          <w:color w:val="000000"/>
          <w:sz w:val="28"/>
          <w:lang w:val="ru-RU"/>
        </w:rPr>
        <w:lastRenderedPageBreak/>
        <w:t>сознание в условиях цифровой среды. Использование достоверной и недостоверной информации.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 xml:space="preserve"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</w:t>
      </w:r>
      <w:proofErr w:type="spellStart"/>
      <w:r w:rsidRPr="002C5FB3">
        <w:rPr>
          <w:rFonts w:ascii="Times New Roman" w:hAnsi="Times New Roman"/>
          <w:color w:val="000000"/>
          <w:sz w:val="28"/>
          <w:lang w:val="ru-RU"/>
        </w:rPr>
        <w:t>проверяемость</w:t>
      </w:r>
      <w:proofErr w:type="spellEnd"/>
      <w:r w:rsidRPr="002C5FB3">
        <w:rPr>
          <w:rFonts w:ascii="Times New Roman" w:hAnsi="Times New Roman"/>
          <w:color w:val="000000"/>
          <w:sz w:val="28"/>
          <w:lang w:val="ru-RU"/>
        </w:rPr>
        <w:t>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Образование как институт сохранения и передачи культурного наследия.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lastRenderedPageBreak/>
        <w:t>Этические нормы как регулятор деятельности социальных институтов и нравственного поведения людей.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по направлениям, связанным с философией.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b/>
          <w:color w:val="000000"/>
          <w:sz w:val="28"/>
          <w:lang w:val="ru-RU"/>
        </w:rPr>
        <w:t>Введение в социальную психологию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 xml:space="preserve">Социальная психология в системе </w:t>
      </w:r>
      <w:proofErr w:type="spellStart"/>
      <w:r w:rsidRPr="002C5FB3">
        <w:rPr>
          <w:rFonts w:ascii="Times New Roman" w:hAnsi="Times New Roman"/>
          <w:color w:val="000000"/>
          <w:sz w:val="28"/>
          <w:lang w:val="ru-RU"/>
        </w:rPr>
        <w:t>социальногуманитарного</w:t>
      </w:r>
      <w:proofErr w:type="spellEnd"/>
      <w:r w:rsidRPr="002C5FB3">
        <w:rPr>
          <w:rFonts w:ascii="Times New Roman" w:hAnsi="Times New Roman"/>
          <w:color w:val="000000"/>
          <w:sz w:val="28"/>
          <w:lang w:val="ru-RU"/>
        </w:rPr>
        <w:t xml:space="preserve"> знания. Этапы и основные направления развития социальной психологии. Междисциплинарный характер социальной психологии.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Теории социальных отношений. Основные типы социальных отношений.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Личность как объект исследования социальной психологии. Социальная установка. Личность в группе. Понятие «</w:t>
      </w:r>
      <w:proofErr w:type="spellStart"/>
      <w:proofErr w:type="gramStart"/>
      <w:r w:rsidRPr="002C5FB3">
        <w:rPr>
          <w:rFonts w:ascii="Times New Roman" w:hAnsi="Times New Roman"/>
          <w:color w:val="000000"/>
          <w:sz w:val="28"/>
          <w:lang w:val="ru-RU"/>
        </w:rPr>
        <w:t>Я-концепция</w:t>
      </w:r>
      <w:proofErr w:type="spellEnd"/>
      <w:proofErr w:type="gramEnd"/>
      <w:r w:rsidRPr="002C5FB3">
        <w:rPr>
          <w:rFonts w:ascii="Times New Roman" w:hAnsi="Times New Roman"/>
          <w:color w:val="000000"/>
          <w:sz w:val="28"/>
          <w:lang w:val="ru-RU"/>
        </w:rPr>
        <w:t>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 xml:space="preserve">Малые группы. Динамические процессы в малой группе. 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 xml:space="preserve">Условные группы. </w:t>
      </w:r>
      <w:proofErr w:type="spellStart"/>
      <w:r w:rsidRPr="002C5FB3">
        <w:rPr>
          <w:rFonts w:ascii="Times New Roman" w:hAnsi="Times New Roman"/>
          <w:color w:val="000000"/>
          <w:sz w:val="28"/>
          <w:lang w:val="ru-RU"/>
        </w:rPr>
        <w:t>Референтная</w:t>
      </w:r>
      <w:proofErr w:type="spellEnd"/>
      <w:r w:rsidRPr="002C5FB3">
        <w:rPr>
          <w:rFonts w:ascii="Times New Roman" w:hAnsi="Times New Roman"/>
          <w:color w:val="000000"/>
          <w:sz w:val="28"/>
          <w:lang w:val="ru-RU"/>
        </w:rPr>
        <w:t xml:space="preserve"> группа. Интеграция в группах разного уровня развития.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C5FB3">
        <w:rPr>
          <w:rFonts w:ascii="Times New Roman" w:hAnsi="Times New Roman"/>
          <w:color w:val="000000"/>
          <w:sz w:val="28"/>
          <w:lang w:val="ru-RU"/>
        </w:rPr>
        <w:t>Антисоциальные</w:t>
      </w:r>
      <w:proofErr w:type="spellEnd"/>
      <w:r w:rsidRPr="002C5FB3">
        <w:rPr>
          <w:rFonts w:ascii="Times New Roman" w:hAnsi="Times New Roman"/>
          <w:color w:val="000000"/>
          <w:sz w:val="28"/>
          <w:lang w:val="ru-RU"/>
        </w:rPr>
        <w:t xml:space="preserve"> группы. Опасность криминальных групп. Агрессивное поведение.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 xml:space="preserve">Общение как объект </w:t>
      </w:r>
      <w:proofErr w:type="spellStart"/>
      <w:r w:rsidRPr="002C5FB3">
        <w:rPr>
          <w:rFonts w:ascii="Times New Roman" w:hAnsi="Times New Roman"/>
          <w:color w:val="000000"/>
          <w:sz w:val="28"/>
          <w:lang w:val="ru-RU"/>
        </w:rPr>
        <w:t>социальнопсихологических</w:t>
      </w:r>
      <w:proofErr w:type="spellEnd"/>
      <w:r w:rsidRPr="002C5FB3">
        <w:rPr>
          <w:rFonts w:ascii="Times New Roman" w:hAnsi="Times New Roman"/>
          <w:color w:val="000000"/>
          <w:sz w:val="28"/>
          <w:lang w:val="ru-RU"/>
        </w:rPr>
        <w:t xml:space="preserve">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Теории конфликта. Межличностные конфликты и способы их разрешения.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профессиональной деятельности социального психолога. Психологическое образование.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b/>
          <w:color w:val="000000"/>
          <w:sz w:val="28"/>
          <w:lang w:val="ru-RU"/>
        </w:rPr>
        <w:t>Введение в экономическую науку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</w:t>
      </w:r>
      <w:proofErr w:type="spellStart"/>
      <w:r w:rsidRPr="002C5FB3">
        <w:rPr>
          <w:rFonts w:ascii="Times New Roman" w:hAnsi="Times New Roman"/>
          <w:color w:val="000000"/>
          <w:sz w:val="28"/>
          <w:lang w:val="ru-RU"/>
        </w:rPr>
        <w:t>Гиффена</w:t>
      </w:r>
      <w:proofErr w:type="spellEnd"/>
      <w:r w:rsidRPr="002C5FB3">
        <w:rPr>
          <w:rFonts w:ascii="Times New Roman" w:hAnsi="Times New Roman"/>
          <w:color w:val="000000"/>
          <w:sz w:val="28"/>
          <w:lang w:val="ru-RU"/>
        </w:rPr>
        <w:t xml:space="preserve"> и эффект </w:t>
      </w:r>
      <w:proofErr w:type="spellStart"/>
      <w:r w:rsidRPr="002C5FB3">
        <w:rPr>
          <w:rFonts w:ascii="Times New Roman" w:hAnsi="Times New Roman"/>
          <w:color w:val="000000"/>
          <w:sz w:val="28"/>
          <w:lang w:val="ru-RU"/>
        </w:rPr>
        <w:t>Веблена</w:t>
      </w:r>
      <w:proofErr w:type="spellEnd"/>
      <w:r w:rsidRPr="002C5FB3">
        <w:rPr>
          <w:rFonts w:ascii="Times New Roman" w:hAnsi="Times New Roman"/>
          <w:color w:val="000000"/>
          <w:sz w:val="28"/>
          <w:lang w:val="ru-RU"/>
        </w:rPr>
        <w:t>. Рыночное равновесие, равновесная цена.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 xml:space="preserve">Информация как ресурс экономики. Асимметрия информации. Способы решения проблемы асимметрии информации. Государственная политика </w:t>
      </w:r>
      <w:proofErr w:type="spellStart"/>
      <w:r w:rsidRPr="002C5FB3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2C5FB3">
        <w:rPr>
          <w:rFonts w:ascii="Times New Roman" w:hAnsi="Times New Roman"/>
          <w:color w:val="000000"/>
          <w:sz w:val="28"/>
          <w:lang w:val="ru-RU"/>
        </w:rPr>
        <w:t xml:space="preserve"> экономики в Российской Федерации.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Институт предпринимательства и его роль в экономике. Виды и мотивы предпринимательской деятельности. </w:t>
      </w:r>
      <w:proofErr w:type="spellStart"/>
      <w:r w:rsidRPr="002C5FB3">
        <w:rPr>
          <w:rFonts w:ascii="Times New Roman" w:hAnsi="Times New Roman"/>
          <w:color w:val="000000"/>
          <w:sz w:val="28"/>
          <w:lang w:val="ru-RU"/>
        </w:rPr>
        <w:t>Организационноправовые</w:t>
      </w:r>
      <w:proofErr w:type="spellEnd"/>
      <w:r w:rsidRPr="002C5FB3">
        <w:rPr>
          <w:rFonts w:ascii="Times New Roman" w:hAnsi="Times New Roman"/>
          <w:color w:val="000000"/>
          <w:sz w:val="28"/>
          <w:lang w:val="ru-RU"/>
        </w:rPr>
        <w:t xml:space="preserve"> формы предприятий. Малый бизнес. </w:t>
      </w:r>
      <w:proofErr w:type="spellStart"/>
      <w:r w:rsidRPr="002C5FB3">
        <w:rPr>
          <w:rFonts w:ascii="Times New Roman" w:hAnsi="Times New Roman"/>
          <w:color w:val="000000"/>
          <w:sz w:val="28"/>
          <w:lang w:val="ru-RU"/>
        </w:rPr>
        <w:t>Франчайзинг</w:t>
      </w:r>
      <w:proofErr w:type="spellEnd"/>
      <w:r w:rsidRPr="002C5FB3">
        <w:rPr>
          <w:rFonts w:ascii="Times New Roman" w:hAnsi="Times New Roman"/>
          <w:color w:val="000000"/>
          <w:sz w:val="28"/>
          <w:lang w:val="ru-RU"/>
        </w:rPr>
        <w:t>. Этика предпринимательства. Развитие и поддержка малого и среднего предпринимательства в Российской Федерации.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 xml:space="preserve"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</w:t>
      </w:r>
      <w:proofErr w:type="spellStart"/>
      <w:r w:rsidRPr="002C5FB3">
        <w:rPr>
          <w:rFonts w:ascii="Times New Roman" w:hAnsi="Times New Roman"/>
          <w:color w:val="000000"/>
          <w:sz w:val="28"/>
          <w:lang w:val="ru-RU"/>
        </w:rPr>
        <w:t>импортозамещения</w:t>
      </w:r>
      <w:proofErr w:type="spellEnd"/>
      <w:r w:rsidRPr="002C5FB3">
        <w:rPr>
          <w:rFonts w:ascii="Times New Roman" w:hAnsi="Times New Roman"/>
          <w:color w:val="000000"/>
          <w:sz w:val="28"/>
          <w:lang w:val="ru-RU"/>
        </w:rPr>
        <w:t xml:space="preserve"> в Российской Федерации.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 xml:space="preserve"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</w:t>
      </w:r>
      <w:proofErr w:type="spellStart"/>
      <w:r w:rsidRPr="002C5FB3">
        <w:rPr>
          <w:rFonts w:ascii="Times New Roman" w:hAnsi="Times New Roman"/>
          <w:color w:val="000000"/>
          <w:sz w:val="28"/>
          <w:lang w:val="ru-RU"/>
        </w:rPr>
        <w:t>Денежнокредитная</w:t>
      </w:r>
      <w:proofErr w:type="spellEnd"/>
      <w:r w:rsidRPr="002C5FB3">
        <w:rPr>
          <w:rFonts w:ascii="Times New Roman" w:hAnsi="Times New Roman"/>
          <w:color w:val="000000"/>
          <w:sz w:val="28"/>
          <w:lang w:val="ru-RU"/>
        </w:rPr>
        <w:t xml:space="preserve"> политика Банка России. Инфляция: причины, виды, </w:t>
      </w:r>
      <w:proofErr w:type="spellStart"/>
      <w:r w:rsidRPr="002C5FB3">
        <w:rPr>
          <w:rFonts w:ascii="Times New Roman" w:hAnsi="Times New Roman"/>
          <w:color w:val="000000"/>
          <w:sz w:val="28"/>
          <w:lang w:val="ru-RU"/>
        </w:rPr>
        <w:t>социальноэкономические</w:t>
      </w:r>
      <w:proofErr w:type="spellEnd"/>
      <w:r w:rsidRPr="002C5FB3">
        <w:rPr>
          <w:rFonts w:ascii="Times New Roman" w:hAnsi="Times New Roman"/>
          <w:color w:val="000000"/>
          <w:sz w:val="28"/>
          <w:lang w:val="ru-RU"/>
        </w:rPr>
        <w:t xml:space="preserve"> последствия. Антиинфляционная политика в Российской Федерации.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 xml:space="preserve">Государство в экономике. Экономические функции государства. Общественные блага (блага общего доступа, чисто общественные блага, чисто частные блага). </w:t>
      </w:r>
      <w:proofErr w:type="spellStart"/>
      <w:r w:rsidRPr="002C5FB3">
        <w:rPr>
          <w:rFonts w:ascii="Times New Roman" w:hAnsi="Times New Roman"/>
          <w:color w:val="000000"/>
          <w:sz w:val="28"/>
          <w:lang w:val="ru-RU"/>
        </w:rPr>
        <w:t>Исключаемость</w:t>
      </w:r>
      <w:proofErr w:type="spellEnd"/>
      <w:r w:rsidRPr="002C5FB3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2C5FB3">
        <w:rPr>
          <w:rFonts w:ascii="Times New Roman" w:hAnsi="Times New Roman"/>
          <w:color w:val="000000"/>
          <w:sz w:val="28"/>
          <w:lang w:val="ru-RU"/>
        </w:rPr>
        <w:t>конкурентность</w:t>
      </w:r>
      <w:proofErr w:type="spellEnd"/>
      <w:r w:rsidRPr="002C5FB3">
        <w:rPr>
          <w:rFonts w:ascii="Times New Roman" w:hAnsi="Times New Roman"/>
          <w:color w:val="000000"/>
          <w:sz w:val="28"/>
          <w:lang w:val="ru-RU"/>
        </w:rPr>
        <w:t xml:space="preserve">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 xml:space="preserve">Государственный бюджет. Дефицит и </w:t>
      </w:r>
      <w:proofErr w:type="spellStart"/>
      <w:r w:rsidRPr="002C5FB3">
        <w:rPr>
          <w:rFonts w:ascii="Times New Roman" w:hAnsi="Times New Roman"/>
          <w:color w:val="000000"/>
          <w:sz w:val="28"/>
          <w:lang w:val="ru-RU"/>
        </w:rPr>
        <w:t>профицит</w:t>
      </w:r>
      <w:proofErr w:type="spellEnd"/>
      <w:r w:rsidRPr="002C5FB3">
        <w:rPr>
          <w:rFonts w:ascii="Times New Roman" w:hAnsi="Times New Roman"/>
          <w:color w:val="000000"/>
          <w:sz w:val="28"/>
          <w:lang w:val="ru-RU"/>
        </w:rPr>
        <w:t xml:space="preserve">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 xml:space="preserve">Экономический рост. Измерение экономического роста. Основные макроэкономические показатели: валовой национальный продукт (ВНП), </w:t>
      </w:r>
      <w:proofErr w:type="spellStart"/>
      <w:r w:rsidRPr="002C5FB3">
        <w:rPr>
          <w:rFonts w:ascii="Times New Roman" w:hAnsi="Times New Roman"/>
          <w:color w:val="000000"/>
          <w:sz w:val="28"/>
          <w:lang w:val="ru-RU"/>
        </w:rPr>
        <w:t>валовый</w:t>
      </w:r>
      <w:proofErr w:type="spellEnd"/>
      <w:r w:rsidRPr="002C5FB3">
        <w:rPr>
          <w:rFonts w:ascii="Times New Roman" w:hAnsi="Times New Roman"/>
          <w:color w:val="000000"/>
          <w:sz w:val="28"/>
          <w:lang w:val="ru-RU"/>
        </w:rPr>
        <w:t xml:space="preserve"> внутренний продукт (ВВП). Индексы цен. Связь между показателями ВВП и ВНП. Реальный и номинальный </w:t>
      </w:r>
      <w:proofErr w:type="spellStart"/>
      <w:r w:rsidRPr="002C5FB3">
        <w:rPr>
          <w:rFonts w:ascii="Times New Roman" w:hAnsi="Times New Roman"/>
          <w:color w:val="000000"/>
          <w:sz w:val="28"/>
          <w:lang w:val="ru-RU"/>
        </w:rPr>
        <w:t>валовый</w:t>
      </w:r>
      <w:proofErr w:type="spellEnd"/>
      <w:r w:rsidRPr="002C5FB3">
        <w:rPr>
          <w:rFonts w:ascii="Times New Roman" w:hAnsi="Times New Roman"/>
          <w:color w:val="000000"/>
          <w:sz w:val="28"/>
          <w:lang w:val="ru-RU"/>
        </w:rPr>
        <w:t xml:space="preserve"> внутренний продукт. Факторы долгосрочного экономического роста. Рынок благ. Совокупный спрос и совокупное предложение. Экономические циклы. Фазы </w:t>
      </w:r>
      <w:r w:rsidRPr="002C5FB3">
        <w:rPr>
          <w:rFonts w:ascii="Times New Roman" w:hAnsi="Times New Roman"/>
          <w:color w:val="000000"/>
          <w:sz w:val="28"/>
          <w:lang w:val="ru-RU"/>
        </w:rPr>
        <w:lastRenderedPageBreak/>
        <w:t>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D3752A" w:rsidRPr="002C5FB3" w:rsidRDefault="00D3752A" w:rsidP="00D3752A">
      <w:pPr>
        <w:spacing w:after="0" w:line="264" w:lineRule="auto"/>
        <w:ind w:left="120"/>
        <w:jc w:val="both"/>
        <w:rPr>
          <w:lang w:val="ru-RU"/>
        </w:rPr>
      </w:pPr>
    </w:p>
    <w:p w:rsidR="00D3752A" w:rsidRPr="002C5FB3" w:rsidRDefault="00D3752A" w:rsidP="00D3752A">
      <w:pPr>
        <w:spacing w:after="0" w:line="264" w:lineRule="auto"/>
        <w:ind w:left="120"/>
        <w:jc w:val="both"/>
        <w:rPr>
          <w:lang w:val="ru-RU"/>
        </w:rPr>
      </w:pPr>
      <w:r w:rsidRPr="002C5FB3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D3752A" w:rsidRPr="002C5FB3" w:rsidRDefault="00D3752A" w:rsidP="00D3752A">
      <w:pPr>
        <w:spacing w:after="0" w:line="264" w:lineRule="auto"/>
        <w:ind w:left="120"/>
        <w:jc w:val="both"/>
        <w:rPr>
          <w:lang w:val="ru-RU"/>
        </w:rPr>
      </w:pP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b/>
          <w:color w:val="000000"/>
          <w:sz w:val="28"/>
          <w:lang w:val="ru-RU"/>
        </w:rPr>
        <w:t>Введение в социологию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 xml:space="preserve"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</w:t>
      </w:r>
      <w:r w:rsidRPr="002C5FB3">
        <w:rPr>
          <w:rFonts w:ascii="Times New Roman" w:hAnsi="Times New Roman"/>
          <w:color w:val="000000"/>
          <w:sz w:val="28"/>
          <w:lang w:val="ru-RU"/>
        </w:rPr>
        <w:lastRenderedPageBreak/>
        <w:t>обществе. Система образования в Российской Федерации. Тенденции развития образования в Российской Федерации.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C5FB3">
        <w:rPr>
          <w:rFonts w:ascii="Times New Roman" w:hAnsi="Times New Roman"/>
          <w:color w:val="000000"/>
          <w:sz w:val="28"/>
          <w:lang w:val="ru-RU"/>
        </w:rPr>
        <w:t>Статусно-ролевые</w:t>
      </w:r>
      <w:proofErr w:type="spellEnd"/>
      <w:r w:rsidRPr="002C5FB3">
        <w:rPr>
          <w:rFonts w:ascii="Times New Roman" w:hAnsi="Times New Roman"/>
          <w:color w:val="000000"/>
          <w:sz w:val="28"/>
          <w:lang w:val="ru-RU"/>
        </w:rPr>
        <w:t xml:space="preserve">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</w:t>
      </w:r>
      <w:proofErr w:type="spellStart"/>
      <w:r w:rsidRPr="002C5FB3">
        <w:rPr>
          <w:rFonts w:ascii="Times New Roman" w:hAnsi="Times New Roman"/>
          <w:color w:val="000000"/>
          <w:sz w:val="28"/>
          <w:lang w:val="ru-RU"/>
        </w:rPr>
        <w:t>этно-социальные</w:t>
      </w:r>
      <w:proofErr w:type="spellEnd"/>
      <w:r w:rsidRPr="002C5FB3">
        <w:rPr>
          <w:rFonts w:ascii="Times New Roman" w:hAnsi="Times New Roman"/>
          <w:color w:val="000000"/>
          <w:sz w:val="28"/>
          <w:lang w:val="ru-RU"/>
        </w:rPr>
        <w:t xml:space="preserve"> (межнациональные) конфликты. Причины социальных конфликтов. Способы их разрешения.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 xml:space="preserve">Социальный контроль. Социальные ценности и нормы. Отклоняющееся поведение, его формы и проявления. Конформизм и </w:t>
      </w:r>
      <w:proofErr w:type="spellStart"/>
      <w:r w:rsidRPr="002C5FB3">
        <w:rPr>
          <w:rFonts w:ascii="Times New Roman" w:hAnsi="Times New Roman"/>
          <w:color w:val="000000"/>
          <w:sz w:val="28"/>
          <w:lang w:val="ru-RU"/>
        </w:rPr>
        <w:t>девиантное</w:t>
      </w:r>
      <w:proofErr w:type="spellEnd"/>
      <w:r w:rsidRPr="002C5FB3">
        <w:rPr>
          <w:rFonts w:ascii="Times New Roman" w:hAnsi="Times New Roman"/>
          <w:color w:val="000000"/>
          <w:sz w:val="28"/>
          <w:lang w:val="ru-RU"/>
        </w:rPr>
        <w:t xml:space="preserve"> поведение: последствия для общества.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социолога. Социологическое образование.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b/>
          <w:color w:val="000000"/>
          <w:sz w:val="28"/>
          <w:lang w:val="ru-RU"/>
        </w:rPr>
        <w:t>Введение в политологию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Политология в системе общественных наук, её структура, функции и методы.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 xml:space="preserve">Место государства в политической системе общества. Понятие формы государства. Формы правления. </w:t>
      </w:r>
      <w:proofErr w:type="spellStart"/>
      <w:r w:rsidRPr="002C5FB3">
        <w:rPr>
          <w:rFonts w:ascii="Times New Roman" w:hAnsi="Times New Roman"/>
          <w:color w:val="000000"/>
          <w:sz w:val="28"/>
          <w:lang w:val="ru-RU"/>
        </w:rPr>
        <w:t>Государственнотерриториальное</w:t>
      </w:r>
      <w:proofErr w:type="spellEnd"/>
      <w:r w:rsidRPr="002C5FB3">
        <w:rPr>
          <w:rFonts w:ascii="Times New Roman" w:hAnsi="Times New Roman"/>
          <w:color w:val="000000"/>
          <w:sz w:val="28"/>
          <w:lang w:val="ru-RU"/>
        </w:rPr>
        <w:t xml:space="preserve">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Институты государственной власти. Институт главы государства.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lastRenderedPageBreak/>
        <w:t>Институт исполнительной власти.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 xml:space="preserve">Институты судопроизводства и охраны правопорядка. 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 xml:space="preserve">Институт государственного управления. Основные </w:t>
      </w:r>
      <w:proofErr w:type="spellStart"/>
      <w:r w:rsidRPr="002C5FB3">
        <w:rPr>
          <w:rFonts w:ascii="Times New Roman" w:hAnsi="Times New Roman"/>
          <w:color w:val="000000"/>
          <w:sz w:val="28"/>
          <w:lang w:val="ru-RU"/>
        </w:rPr>
        <w:t>функциии</w:t>
      </w:r>
      <w:proofErr w:type="spellEnd"/>
      <w:r w:rsidRPr="002C5FB3">
        <w:rPr>
          <w:rFonts w:ascii="Times New Roman" w:hAnsi="Times New Roman"/>
          <w:color w:val="000000"/>
          <w:sz w:val="28"/>
          <w:lang w:val="ru-RU"/>
        </w:rPr>
        <w:t xml:space="preserve"> направления политики государства. Понятие бюрократии. Особенности государственной службы.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Современный этап политического развития России. Особенности профессиональной деятельности политолога.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Политологическое образование.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b/>
          <w:color w:val="000000"/>
          <w:sz w:val="28"/>
          <w:lang w:val="ru-RU"/>
        </w:rPr>
        <w:t>Введение в правоведение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Юридическая наука. Этапы и основные направления развития юридической науки.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 xml:space="preserve"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</w:t>
      </w:r>
      <w:r w:rsidRPr="002C5FB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Правотворчество и законотворчество. Законодательный процесс.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 xml:space="preserve">Правосознание, правовая культура, правовое воспитание. 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 xml:space="preserve">Права и свободы человека и гражданина в Российской Федерации. Гражданство как </w:t>
      </w:r>
      <w:proofErr w:type="spellStart"/>
      <w:r w:rsidRPr="002C5FB3">
        <w:rPr>
          <w:rFonts w:ascii="Times New Roman" w:hAnsi="Times New Roman"/>
          <w:color w:val="000000"/>
          <w:sz w:val="28"/>
          <w:lang w:val="ru-RU"/>
        </w:rPr>
        <w:t>политикоправовой</w:t>
      </w:r>
      <w:proofErr w:type="spellEnd"/>
      <w:r w:rsidRPr="002C5FB3">
        <w:rPr>
          <w:rFonts w:ascii="Times New Roman" w:hAnsi="Times New Roman"/>
          <w:color w:val="000000"/>
          <w:sz w:val="28"/>
          <w:lang w:val="ru-RU"/>
        </w:rPr>
        <w:t xml:space="preserve">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 xml:space="preserve">Россия – федеративное государство. </w:t>
      </w:r>
      <w:proofErr w:type="spellStart"/>
      <w:r w:rsidRPr="002C5FB3">
        <w:rPr>
          <w:rFonts w:ascii="Times New Roman" w:hAnsi="Times New Roman"/>
          <w:color w:val="000000"/>
          <w:sz w:val="28"/>
          <w:lang w:val="ru-RU"/>
        </w:rPr>
        <w:t>Конституционноправовой</w:t>
      </w:r>
      <w:proofErr w:type="spellEnd"/>
      <w:r w:rsidRPr="002C5FB3">
        <w:rPr>
          <w:rFonts w:ascii="Times New Roman" w:hAnsi="Times New Roman"/>
          <w:color w:val="000000"/>
          <w:sz w:val="28"/>
          <w:lang w:val="ru-RU"/>
        </w:rPr>
        <w:t xml:space="preserve"> статус субъектов Российской Федерации.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lastRenderedPageBreak/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 xml:space="preserve">Гражданское право. Источники гражданского права. </w:t>
      </w:r>
      <w:proofErr w:type="spellStart"/>
      <w:r w:rsidRPr="002C5FB3">
        <w:rPr>
          <w:rFonts w:ascii="Times New Roman" w:hAnsi="Times New Roman"/>
          <w:color w:val="000000"/>
          <w:sz w:val="28"/>
          <w:lang w:val="ru-RU"/>
        </w:rPr>
        <w:t>Гражданскоправовые</w:t>
      </w:r>
      <w:proofErr w:type="spellEnd"/>
      <w:r w:rsidRPr="002C5FB3">
        <w:rPr>
          <w:rFonts w:ascii="Times New Roman" w:hAnsi="Times New Roman"/>
          <w:color w:val="000000"/>
          <w:sz w:val="28"/>
          <w:lang w:val="ru-RU"/>
        </w:rPr>
        <w:t xml:space="preserve">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</w:t>
      </w:r>
      <w:proofErr w:type="spellStart"/>
      <w:r w:rsidRPr="002C5FB3">
        <w:rPr>
          <w:rFonts w:ascii="Times New Roman" w:hAnsi="Times New Roman"/>
          <w:color w:val="000000"/>
          <w:sz w:val="28"/>
          <w:lang w:val="ru-RU"/>
        </w:rPr>
        <w:t>Гражданскоправовой</w:t>
      </w:r>
      <w:proofErr w:type="spellEnd"/>
      <w:r w:rsidRPr="002C5FB3">
        <w:rPr>
          <w:rFonts w:ascii="Times New Roman" w:hAnsi="Times New Roman"/>
          <w:color w:val="000000"/>
          <w:sz w:val="28"/>
          <w:lang w:val="ru-RU"/>
        </w:rPr>
        <w:t xml:space="preserve">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</w:t>
      </w:r>
      <w:proofErr w:type="spellStart"/>
      <w:r w:rsidRPr="002C5FB3">
        <w:rPr>
          <w:rFonts w:ascii="Times New Roman" w:hAnsi="Times New Roman"/>
          <w:color w:val="000000"/>
          <w:sz w:val="28"/>
          <w:lang w:val="ru-RU"/>
        </w:rPr>
        <w:t>Гражданскоправовая</w:t>
      </w:r>
      <w:proofErr w:type="spellEnd"/>
      <w:r w:rsidRPr="002C5FB3">
        <w:rPr>
          <w:rFonts w:ascii="Times New Roman" w:hAnsi="Times New Roman"/>
          <w:color w:val="000000"/>
          <w:sz w:val="28"/>
          <w:lang w:val="ru-RU"/>
        </w:rPr>
        <w:t xml:space="preserve"> ответственность.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 xml:space="preserve"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</w:t>
      </w:r>
      <w:proofErr w:type="gramStart"/>
      <w:r w:rsidRPr="002C5FB3">
        <w:rPr>
          <w:rFonts w:ascii="Times New Roman" w:hAnsi="Times New Roman"/>
          <w:color w:val="000000"/>
          <w:sz w:val="28"/>
          <w:lang w:val="ru-RU"/>
        </w:rPr>
        <w:t>обучение по</w:t>
      </w:r>
      <w:proofErr w:type="gramEnd"/>
      <w:r w:rsidRPr="002C5FB3">
        <w:rPr>
          <w:rFonts w:ascii="Times New Roman" w:hAnsi="Times New Roman"/>
          <w:color w:val="000000"/>
          <w:sz w:val="28"/>
          <w:lang w:val="ru-RU"/>
        </w:rPr>
        <w:t xml:space="preserve"> образовательным программам среднего профессионального и высшего образования.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 xml:space="preserve"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</w:t>
      </w:r>
      <w:r w:rsidRPr="002C5FB3">
        <w:rPr>
          <w:rFonts w:ascii="Times New Roman" w:hAnsi="Times New Roman"/>
          <w:color w:val="000000"/>
          <w:sz w:val="28"/>
          <w:lang w:val="ru-RU"/>
        </w:rPr>
        <w:lastRenderedPageBreak/>
        <w:t>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 xml:space="preserve">Арбитражный процесс. Административный процесс. 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Юридическое образование. Профессиональная деятельность юриста. Основные виды юридических профессий.</w:t>
      </w:r>
    </w:p>
    <w:p w:rsidR="00D3752A" w:rsidRPr="002C5FB3" w:rsidRDefault="00D3752A" w:rsidP="00D3752A">
      <w:pPr>
        <w:rPr>
          <w:lang w:val="ru-RU"/>
        </w:rPr>
        <w:sectPr w:rsidR="00D3752A" w:rsidRPr="002C5FB3">
          <w:pgSz w:w="11906" w:h="16383"/>
          <w:pgMar w:top="1134" w:right="850" w:bottom="1134" w:left="1701" w:header="720" w:footer="720" w:gutter="0"/>
          <w:cols w:space="720"/>
        </w:sectPr>
      </w:pPr>
    </w:p>
    <w:p w:rsidR="00D3752A" w:rsidRPr="002C5FB3" w:rsidRDefault="00D3752A" w:rsidP="00D3752A">
      <w:pPr>
        <w:spacing w:after="0" w:line="264" w:lineRule="auto"/>
        <w:ind w:left="120"/>
        <w:jc w:val="both"/>
        <w:rPr>
          <w:lang w:val="ru-RU"/>
        </w:rPr>
      </w:pPr>
      <w:bookmarkStart w:id="8" w:name="block-16717389"/>
      <w:bookmarkEnd w:id="7"/>
      <w:r w:rsidRPr="002C5FB3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D3752A" w:rsidRPr="002C5FB3" w:rsidRDefault="00D3752A" w:rsidP="00D3752A">
      <w:pPr>
        <w:spacing w:after="0" w:line="264" w:lineRule="auto"/>
        <w:ind w:left="120"/>
        <w:jc w:val="both"/>
        <w:rPr>
          <w:lang w:val="ru-RU"/>
        </w:rPr>
      </w:pPr>
    </w:p>
    <w:p w:rsidR="00D3752A" w:rsidRPr="002C5FB3" w:rsidRDefault="00D3752A" w:rsidP="00D3752A">
      <w:pPr>
        <w:spacing w:after="0" w:line="264" w:lineRule="auto"/>
        <w:ind w:left="120"/>
        <w:jc w:val="both"/>
        <w:rPr>
          <w:lang w:val="ru-RU"/>
        </w:rPr>
      </w:pPr>
      <w:r w:rsidRPr="002C5FB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3752A" w:rsidRPr="002C5FB3" w:rsidRDefault="00D3752A" w:rsidP="00D3752A">
      <w:pPr>
        <w:spacing w:after="0" w:line="264" w:lineRule="auto"/>
        <w:ind w:left="120"/>
        <w:jc w:val="both"/>
        <w:rPr>
          <w:lang w:val="ru-RU"/>
        </w:rPr>
      </w:pP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2C5FB3">
        <w:rPr>
          <w:rFonts w:ascii="Times New Roman" w:hAnsi="Times New Roman"/>
          <w:color w:val="000000"/>
          <w:sz w:val="28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обществознания на уровне среднего общего образования </w:t>
      </w:r>
      <w:proofErr w:type="gramStart"/>
      <w:r w:rsidRPr="002C5FB3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2C5FB3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C5FB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C5FB3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ценностей, уважение ценностей иных культур, </w:t>
      </w:r>
      <w:proofErr w:type="spellStart"/>
      <w:r w:rsidRPr="002C5FB3">
        <w:rPr>
          <w:rFonts w:ascii="Times New Roman" w:hAnsi="Times New Roman"/>
          <w:color w:val="000000"/>
          <w:sz w:val="28"/>
          <w:lang w:val="ru-RU"/>
        </w:rPr>
        <w:t>конфессий</w:t>
      </w:r>
      <w:proofErr w:type="spellEnd"/>
      <w:r w:rsidRPr="002C5FB3">
        <w:rPr>
          <w:rFonts w:ascii="Times New Roman" w:hAnsi="Times New Roman"/>
          <w:color w:val="000000"/>
          <w:sz w:val="28"/>
          <w:lang w:val="ru-RU"/>
        </w:rPr>
        <w:t>;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 xml:space="preserve">готовность вести совместную деятельность в интересах гражданского общества, участвовать в самоуправлении в школе и </w:t>
      </w:r>
      <w:proofErr w:type="spellStart"/>
      <w:r w:rsidRPr="002C5FB3">
        <w:rPr>
          <w:rFonts w:ascii="Times New Roman" w:hAnsi="Times New Roman"/>
          <w:color w:val="000000"/>
          <w:sz w:val="28"/>
          <w:lang w:val="ru-RU"/>
        </w:rPr>
        <w:t>детскоюношеских</w:t>
      </w:r>
      <w:proofErr w:type="spellEnd"/>
      <w:r w:rsidRPr="002C5FB3">
        <w:rPr>
          <w:rFonts w:ascii="Times New Roman" w:hAnsi="Times New Roman"/>
          <w:color w:val="000000"/>
          <w:sz w:val="28"/>
          <w:lang w:val="ru-RU"/>
        </w:rPr>
        <w:t xml:space="preserve"> организациях;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C5FB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C5FB3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C5FB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C5FB3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устойчивого будущего; 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личности;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C5FB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C5FB3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C5FB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C5FB3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C5FB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C5FB3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</w:t>
      </w:r>
      <w:proofErr w:type="gramStart"/>
      <w:r w:rsidRPr="002C5FB3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2C5FB3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</w:t>
      </w:r>
      <w:r w:rsidRPr="002C5FB3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2C5FB3">
        <w:rPr>
          <w:rFonts w:ascii="Times New Roman" w:hAnsi="Times New Roman"/>
          <w:color w:val="000000"/>
          <w:sz w:val="28"/>
          <w:lang w:val="ru-RU"/>
        </w:rPr>
        <w:t xml:space="preserve">, предполагающий </w:t>
      </w:r>
      <w:proofErr w:type="spellStart"/>
      <w:r w:rsidRPr="002C5FB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C5FB3">
        <w:rPr>
          <w:rFonts w:ascii="Times New Roman" w:hAnsi="Times New Roman"/>
          <w:color w:val="000000"/>
          <w:sz w:val="28"/>
          <w:lang w:val="ru-RU"/>
        </w:rPr>
        <w:t>: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C5FB3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2C5FB3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D3752A" w:rsidRPr="002C5FB3" w:rsidRDefault="00D3752A" w:rsidP="00D3752A">
      <w:pPr>
        <w:spacing w:after="0" w:line="264" w:lineRule="auto"/>
        <w:ind w:left="120"/>
        <w:jc w:val="both"/>
        <w:rPr>
          <w:lang w:val="ru-RU"/>
        </w:rPr>
      </w:pPr>
    </w:p>
    <w:p w:rsidR="00D3752A" w:rsidRPr="002C5FB3" w:rsidRDefault="00D3752A" w:rsidP="00D3752A">
      <w:pPr>
        <w:spacing w:after="0" w:line="264" w:lineRule="auto"/>
        <w:ind w:left="120"/>
        <w:jc w:val="both"/>
        <w:rPr>
          <w:lang w:val="ru-RU"/>
        </w:rPr>
      </w:pPr>
      <w:r w:rsidRPr="002C5FB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3752A" w:rsidRPr="002C5FB3" w:rsidRDefault="00D3752A" w:rsidP="00D3752A">
      <w:pPr>
        <w:spacing w:after="0" w:line="264" w:lineRule="auto"/>
        <w:ind w:left="120"/>
        <w:jc w:val="both"/>
        <w:rPr>
          <w:lang w:val="ru-RU"/>
        </w:rPr>
      </w:pPr>
    </w:p>
    <w:p w:rsidR="00D3752A" w:rsidRPr="002C5FB3" w:rsidRDefault="00D3752A" w:rsidP="00D3752A">
      <w:pPr>
        <w:spacing w:after="0" w:line="264" w:lineRule="auto"/>
        <w:ind w:left="120"/>
        <w:jc w:val="both"/>
        <w:rPr>
          <w:lang w:val="ru-RU"/>
        </w:rPr>
      </w:pPr>
      <w:r w:rsidRPr="002C5FB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3752A" w:rsidRPr="002C5FB3" w:rsidRDefault="00D3752A" w:rsidP="00D3752A">
      <w:pPr>
        <w:spacing w:after="0" w:line="264" w:lineRule="auto"/>
        <w:ind w:left="120"/>
        <w:jc w:val="both"/>
        <w:rPr>
          <w:lang w:val="ru-RU"/>
        </w:rPr>
      </w:pP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</w:t>
      </w:r>
      <w:proofErr w:type="spellStart"/>
      <w:r w:rsidRPr="002C5FB3">
        <w:rPr>
          <w:rFonts w:ascii="Times New Roman" w:hAnsi="Times New Roman"/>
          <w:color w:val="000000"/>
          <w:sz w:val="28"/>
          <w:lang w:val="ru-RU"/>
        </w:rPr>
        <w:t>типологизации</w:t>
      </w:r>
      <w:proofErr w:type="spellEnd"/>
      <w:r w:rsidRPr="002C5FB3">
        <w:rPr>
          <w:rFonts w:ascii="Times New Roman" w:hAnsi="Times New Roman"/>
          <w:color w:val="000000"/>
          <w:sz w:val="28"/>
          <w:lang w:val="ru-RU"/>
        </w:rPr>
        <w:t>;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ресурсов и возможных рисков;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2C5FB3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2C5FB3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</w:t>
      </w:r>
      <w:proofErr w:type="spellStart"/>
      <w:r w:rsidRPr="002C5FB3">
        <w:rPr>
          <w:rFonts w:ascii="Times New Roman" w:hAnsi="Times New Roman"/>
          <w:color w:val="000000"/>
          <w:sz w:val="28"/>
          <w:lang w:val="ru-RU"/>
        </w:rPr>
        <w:t>учебнопознавательных</w:t>
      </w:r>
      <w:proofErr w:type="spellEnd"/>
      <w:r w:rsidRPr="002C5FB3">
        <w:rPr>
          <w:rFonts w:ascii="Times New Roman" w:hAnsi="Times New Roman"/>
          <w:color w:val="000000"/>
          <w:sz w:val="28"/>
          <w:lang w:val="ru-RU"/>
        </w:rPr>
        <w:t>, жизненных проблем, при выполнении социальных проектов.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развивать навыки </w:t>
      </w:r>
      <w:proofErr w:type="spellStart"/>
      <w:r w:rsidRPr="002C5FB3">
        <w:rPr>
          <w:rFonts w:ascii="Times New Roman" w:hAnsi="Times New Roman"/>
          <w:color w:val="000000"/>
          <w:sz w:val="28"/>
          <w:lang w:val="ru-RU"/>
        </w:rPr>
        <w:t>учебноисследовательской</w:t>
      </w:r>
      <w:proofErr w:type="spellEnd"/>
      <w:r w:rsidRPr="002C5FB3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 xml:space="preserve">выявлять </w:t>
      </w:r>
      <w:proofErr w:type="spellStart"/>
      <w:r w:rsidRPr="002C5FB3">
        <w:rPr>
          <w:rFonts w:ascii="Times New Roman" w:hAnsi="Times New Roman"/>
          <w:color w:val="000000"/>
          <w:sz w:val="28"/>
          <w:lang w:val="ru-RU"/>
        </w:rPr>
        <w:t>причинноследственные</w:t>
      </w:r>
      <w:proofErr w:type="spellEnd"/>
      <w:r w:rsidRPr="002C5FB3">
        <w:rPr>
          <w:rFonts w:ascii="Times New Roman" w:hAnsi="Times New Roman"/>
          <w:color w:val="000000"/>
          <w:sz w:val="28"/>
          <w:lang w:val="ru-RU"/>
        </w:rPr>
        <w:t xml:space="preserve">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областей, комплекса социальных наук, учебных и </w:t>
      </w:r>
      <w:proofErr w:type="spellStart"/>
      <w:r w:rsidRPr="002C5FB3">
        <w:rPr>
          <w:rFonts w:ascii="Times New Roman" w:hAnsi="Times New Roman"/>
          <w:color w:val="000000"/>
          <w:sz w:val="28"/>
          <w:lang w:val="ru-RU"/>
        </w:rPr>
        <w:t>внеучебных</w:t>
      </w:r>
      <w:proofErr w:type="spellEnd"/>
      <w:r w:rsidRPr="002C5FB3">
        <w:rPr>
          <w:rFonts w:ascii="Times New Roman" w:hAnsi="Times New Roman"/>
          <w:color w:val="000000"/>
          <w:sz w:val="28"/>
          <w:lang w:val="ru-RU"/>
        </w:rPr>
        <w:t xml:space="preserve"> источников информации;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достоверность, легитимность информации различных видов и форм представления, в том числе полученной из </w:t>
      </w:r>
      <w:proofErr w:type="spellStart"/>
      <w:proofErr w:type="gramStart"/>
      <w:r w:rsidRPr="002C5FB3">
        <w:rPr>
          <w:rFonts w:ascii="Times New Roman" w:hAnsi="Times New Roman"/>
          <w:color w:val="000000"/>
          <w:sz w:val="28"/>
          <w:lang w:val="ru-RU"/>
        </w:rPr>
        <w:t>интернет-источников</w:t>
      </w:r>
      <w:proofErr w:type="spellEnd"/>
      <w:proofErr w:type="gramEnd"/>
      <w:r w:rsidRPr="002C5FB3">
        <w:rPr>
          <w:rFonts w:ascii="Times New Roman" w:hAnsi="Times New Roman"/>
          <w:color w:val="000000"/>
          <w:sz w:val="28"/>
          <w:lang w:val="ru-RU"/>
        </w:rPr>
        <w:t xml:space="preserve">, её соответствие правовым и </w:t>
      </w:r>
      <w:proofErr w:type="spellStart"/>
      <w:r w:rsidRPr="002C5FB3">
        <w:rPr>
          <w:rFonts w:ascii="Times New Roman" w:hAnsi="Times New Roman"/>
          <w:color w:val="000000"/>
          <w:sz w:val="28"/>
          <w:lang w:val="ru-RU"/>
        </w:rPr>
        <w:t>моральноэтическим</w:t>
      </w:r>
      <w:proofErr w:type="spellEnd"/>
      <w:r w:rsidRPr="002C5FB3">
        <w:rPr>
          <w:rFonts w:ascii="Times New Roman" w:hAnsi="Times New Roman"/>
          <w:color w:val="000000"/>
          <w:sz w:val="28"/>
          <w:lang w:val="ru-RU"/>
        </w:rPr>
        <w:t xml:space="preserve"> нормам;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D3752A" w:rsidRPr="002C5FB3" w:rsidRDefault="00D3752A" w:rsidP="00D3752A">
      <w:pPr>
        <w:spacing w:after="0" w:line="264" w:lineRule="auto"/>
        <w:ind w:left="120"/>
        <w:jc w:val="both"/>
        <w:rPr>
          <w:lang w:val="ru-RU"/>
        </w:rPr>
      </w:pPr>
    </w:p>
    <w:p w:rsidR="00D3752A" w:rsidRPr="002C5FB3" w:rsidRDefault="00D3752A" w:rsidP="00D3752A">
      <w:pPr>
        <w:spacing w:after="0" w:line="264" w:lineRule="auto"/>
        <w:ind w:left="120"/>
        <w:jc w:val="both"/>
        <w:rPr>
          <w:lang w:val="ru-RU"/>
        </w:rPr>
      </w:pPr>
      <w:r w:rsidRPr="002C5FB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3752A" w:rsidRPr="002C5FB3" w:rsidRDefault="00D3752A" w:rsidP="00D3752A">
      <w:pPr>
        <w:spacing w:after="0" w:line="264" w:lineRule="auto"/>
        <w:ind w:left="120"/>
        <w:jc w:val="both"/>
        <w:rPr>
          <w:lang w:val="ru-RU"/>
        </w:rPr>
      </w:pP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жизни; 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взаимодействия; </w:t>
      </w:r>
      <w:proofErr w:type="spellStart"/>
      <w:r w:rsidRPr="002C5FB3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2C5FB3">
        <w:rPr>
          <w:rFonts w:ascii="Times New Roman" w:hAnsi="Times New Roman"/>
          <w:color w:val="000000"/>
          <w:sz w:val="28"/>
          <w:lang w:val="ru-RU"/>
        </w:rPr>
        <w:t xml:space="preserve"> вести диалог, учитывать разные точки зрения;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D3752A" w:rsidRPr="002C5FB3" w:rsidRDefault="00D3752A" w:rsidP="00D3752A">
      <w:pPr>
        <w:spacing w:after="0" w:line="264" w:lineRule="auto"/>
        <w:ind w:left="120"/>
        <w:jc w:val="both"/>
        <w:rPr>
          <w:lang w:val="ru-RU"/>
        </w:rPr>
      </w:pPr>
    </w:p>
    <w:p w:rsidR="00D3752A" w:rsidRPr="002C5FB3" w:rsidRDefault="00D3752A" w:rsidP="00D3752A">
      <w:pPr>
        <w:spacing w:after="0" w:line="264" w:lineRule="auto"/>
        <w:ind w:left="120"/>
        <w:jc w:val="both"/>
        <w:rPr>
          <w:lang w:val="ru-RU"/>
        </w:rPr>
      </w:pPr>
      <w:r w:rsidRPr="002C5FB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3752A" w:rsidRPr="002C5FB3" w:rsidRDefault="00D3752A" w:rsidP="00D3752A">
      <w:pPr>
        <w:spacing w:after="0" w:line="264" w:lineRule="auto"/>
        <w:ind w:left="120"/>
        <w:jc w:val="both"/>
        <w:rPr>
          <w:lang w:val="ru-RU"/>
        </w:rPr>
      </w:pP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 xml:space="preserve">предлагать новые </w:t>
      </w:r>
      <w:proofErr w:type="spellStart"/>
      <w:r w:rsidRPr="002C5FB3">
        <w:rPr>
          <w:rFonts w:ascii="Times New Roman" w:hAnsi="Times New Roman"/>
          <w:color w:val="000000"/>
          <w:sz w:val="28"/>
          <w:lang w:val="ru-RU"/>
        </w:rPr>
        <w:t>учебноисследовательские</w:t>
      </w:r>
      <w:proofErr w:type="spellEnd"/>
      <w:r w:rsidRPr="002C5FB3">
        <w:rPr>
          <w:rFonts w:ascii="Times New Roman" w:hAnsi="Times New Roman"/>
          <w:color w:val="000000"/>
          <w:sz w:val="28"/>
          <w:lang w:val="ru-RU"/>
        </w:rPr>
        <w:t xml:space="preserve"> и социальные проекты, оценивать идеи с позиции новизны, оригинальности, практической значимости;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достоинства; 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учитывать мотивы и аргументы других при анализе результатов деятельности;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других на ошибки; 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D3752A" w:rsidRPr="002C5FB3" w:rsidRDefault="00D3752A" w:rsidP="00D3752A">
      <w:pPr>
        <w:spacing w:after="0" w:line="264" w:lineRule="auto"/>
        <w:ind w:left="120"/>
        <w:jc w:val="both"/>
        <w:rPr>
          <w:lang w:val="ru-RU"/>
        </w:rPr>
      </w:pPr>
    </w:p>
    <w:p w:rsidR="00D3752A" w:rsidRPr="002C5FB3" w:rsidRDefault="00D3752A" w:rsidP="00D3752A">
      <w:pPr>
        <w:spacing w:after="0" w:line="264" w:lineRule="auto"/>
        <w:ind w:left="120"/>
        <w:jc w:val="both"/>
        <w:rPr>
          <w:lang w:val="ru-RU"/>
        </w:rPr>
      </w:pPr>
      <w:bookmarkStart w:id="9" w:name="_Toc135757235"/>
      <w:bookmarkEnd w:id="9"/>
      <w:r w:rsidRPr="002C5FB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3752A" w:rsidRPr="002C5FB3" w:rsidRDefault="00D3752A" w:rsidP="00D3752A">
      <w:pPr>
        <w:spacing w:after="0" w:line="264" w:lineRule="auto"/>
        <w:ind w:left="120"/>
        <w:jc w:val="both"/>
        <w:rPr>
          <w:lang w:val="ru-RU"/>
        </w:rPr>
      </w:pP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2C5FB3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2C5FB3">
        <w:rPr>
          <w:rFonts w:ascii="Times New Roman" w:hAnsi="Times New Roman"/>
          <w:color w:val="000000"/>
          <w:sz w:val="28"/>
          <w:lang w:val="ru-RU"/>
        </w:rPr>
        <w:t xml:space="preserve"> обучающийся будет: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</w:t>
      </w:r>
      <w:r w:rsidRPr="002C5FB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познании, в постижении и преобразовании социальной действительности; </w:t>
      </w:r>
      <w:proofErr w:type="gramStart"/>
      <w:r w:rsidRPr="002C5FB3">
        <w:rPr>
          <w:rFonts w:ascii="Times New Roman" w:hAnsi="Times New Roman"/>
          <w:color w:val="000000"/>
          <w:sz w:val="28"/>
          <w:lang w:val="ru-RU"/>
        </w:rPr>
        <w:t>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</w:t>
      </w:r>
      <w:proofErr w:type="gramEnd"/>
      <w:r w:rsidRPr="002C5FB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C5FB3">
        <w:rPr>
          <w:rFonts w:ascii="Times New Roman" w:hAnsi="Times New Roman"/>
          <w:color w:val="000000"/>
          <w:sz w:val="28"/>
          <w:lang w:val="ru-RU"/>
        </w:rPr>
        <w:t>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  <w:proofErr w:type="gramEnd"/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C5FB3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  <w:proofErr w:type="gramEnd"/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</w:t>
      </w:r>
      <w:proofErr w:type="spellStart"/>
      <w:r w:rsidRPr="002C5FB3">
        <w:rPr>
          <w:rFonts w:ascii="Times New Roman" w:hAnsi="Times New Roman"/>
          <w:color w:val="000000"/>
          <w:sz w:val="28"/>
          <w:lang w:val="ru-RU"/>
        </w:rPr>
        <w:t>типологизацию</w:t>
      </w:r>
      <w:proofErr w:type="spellEnd"/>
      <w:r w:rsidRPr="002C5FB3">
        <w:rPr>
          <w:rFonts w:ascii="Times New Roman" w:hAnsi="Times New Roman"/>
          <w:color w:val="000000"/>
          <w:sz w:val="28"/>
          <w:lang w:val="ru-RU"/>
        </w:rPr>
        <w:t xml:space="preserve">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</w:t>
      </w:r>
      <w:proofErr w:type="spellStart"/>
      <w:r w:rsidRPr="002C5FB3">
        <w:rPr>
          <w:rFonts w:ascii="Times New Roman" w:hAnsi="Times New Roman"/>
          <w:color w:val="000000"/>
          <w:sz w:val="28"/>
          <w:lang w:val="ru-RU"/>
        </w:rPr>
        <w:t>профессиональнотрудовой</w:t>
      </w:r>
      <w:proofErr w:type="spellEnd"/>
      <w:r w:rsidRPr="002C5FB3">
        <w:rPr>
          <w:rFonts w:ascii="Times New Roman" w:hAnsi="Times New Roman"/>
          <w:color w:val="000000"/>
          <w:sz w:val="28"/>
          <w:lang w:val="ru-RU"/>
        </w:rPr>
        <w:t xml:space="preserve"> сферы, о возможностях применения знаний основ социальных наук в различных областях жизнедеятельности;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</w:t>
      </w:r>
      <w:proofErr w:type="spellStart"/>
      <w:r w:rsidRPr="002C5FB3">
        <w:rPr>
          <w:rFonts w:ascii="Times New Roman" w:hAnsi="Times New Roman"/>
          <w:color w:val="000000"/>
          <w:sz w:val="28"/>
          <w:lang w:val="ru-RU"/>
        </w:rPr>
        <w:t>типологизировать</w:t>
      </w:r>
      <w:proofErr w:type="spellEnd"/>
      <w:r w:rsidRPr="002C5FB3">
        <w:rPr>
          <w:rFonts w:ascii="Times New Roman" w:hAnsi="Times New Roman"/>
          <w:color w:val="000000"/>
          <w:sz w:val="28"/>
          <w:lang w:val="ru-RU"/>
        </w:rPr>
        <w:t xml:space="preserve">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</w:t>
      </w:r>
      <w:r w:rsidRPr="002C5FB3">
        <w:rPr>
          <w:rFonts w:ascii="Times New Roman" w:hAnsi="Times New Roman"/>
          <w:color w:val="000000"/>
          <w:sz w:val="28"/>
          <w:lang w:val="ru-RU"/>
        </w:rPr>
        <w:lastRenderedPageBreak/>
        <w:t>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C5FB3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2C5FB3">
        <w:rPr>
          <w:rFonts w:ascii="Times New Roman" w:hAnsi="Times New Roman"/>
          <w:color w:val="000000"/>
          <w:sz w:val="28"/>
          <w:lang w:val="ru-RU"/>
        </w:rPr>
        <w:t>фактическоэмпирическом</w:t>
      </w:r>
      <w:proofErr w:type="spellEnd"/>
      <w:r w:rsidRPr="002C5FB3">
        <w:rPr>
          <w:rFonts w:ascii="Times New Roman" w:hAnsi="Times New Roman"/>
          <w:color w:val="000000"/>
          <w:sz w:val="28"/>
          <w:lang w:val="ru-RU"/>
        </w:rPr>
        <w:t xml:space="preserve">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</w:t>
      </w:r>
      <w:proofErr w:type="spellStart"/>
      <w:r w:rsidRPr="002C5FB3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2C5FB3">
        <w:rPr>
          <w:rFonts w:ascii="Times New Roman" w:hAnsi="Times New Roman"/>
          <w:color w:val="000000"/>
          <w:sz w:val="28"/>
          <w:lang w:val="ru-RU"/>
        </w:rPr>
        <w:t>, формирования установок и стереотипов массового сознания, распределения ролей в малых группах, влияния</w:t>
      </w:r>
      <w:proofErr w:type="gramEnd"/>
      <w:r w:rsidRPr="002C5FB3">
        <w:rPr>
          <w:rFonts w:ascii="Times New Roman" w:hAnsi="Times New Roman"/>
          <w:color w:val="000000"/>
          <w:sz w:val="28"/>
          <w:lang w:val="ru-RU"/>
        </w:rPr>
        <w:t xml:space="preserve">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C5FB3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</w:t>
      </w:r>
      <w:proofErr w:type="spellStart"/>
      <w:r w:rsidRPr="002C5FB3">
        <w:rPr>
          <w:rFonts w:ascii="Times New Roman" w:hAnsi="Times New Roman"/>
          <w:color w:val="000000"/>
          <w:sz w:val="28"/>
          <w:lang w:val="ru-RU"/>
        </w:rPr>
        <w:t>научнопублицистического</w:t>
      </w:r>
      <w:proofErr w:type="spellEnd"/>
      <w:r w:rsidRPr="002C5FB3">
        <w:rPr>
          <w:rFonts w:ascii="Times New Roman" w:hAnsi="Times New Roman"/>
          <w:color w:val="000000"/>
          <w:sz w:val="28"/>
          <w:lang w:val="ru-RU"/>
        </w:rPr>
        <w:t xml:space="preserve">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2C5FB3">
        <w:rPr>
          <w:rFonts w:ascii="Times New Roman" w:hAnsi="Times New Roman"/>
          <w:color w:val="000000"/>
          <w:sz w:val="28"/>
          <w:lang w:val="ru-RU"/>
        </w:rPr>
        <w:t>учебноисследовательскую</w:t>
      </w:r>
      <w:proofErr w:type="spellEnd"/>
      <w:r w:rsidRPr="002C5FB3">
        <w:rPr>
          <w:rFonts w:ascii="Times New Roman" w:hAnsi="Times New Roman"/>
          <w:color w:val="000000"/>
          <w:sz w:val="28"/>
          <w:lang w:val="ru-RU"/>
        </w:rPr>
        <w:t xml:space="preserve">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</w:t>
      </w:r>
      <w:proofErr w:type="gramEnd"/>
      <w:r w:rsidRPr="002C5FB3">
        <w:rPr>
          <w:rFonts w:ascii="Times New Roman" w:hAnsi="Times New Roman"/>
          <w:color w:val="000000"/>
          <w:sz w:val="28"/>
          <w:lang w:val="ru-RU"/>
        </w:rPr>
        <w:t xml:space="preserve"> работ; владеть навыками презентации результатов учебно-исследовательской и проектной деятельности на публичных мероприятиях; </w:t>
      </w:r>
      <w:proofErr w:type="gramStart"/>
      <w:r w:rsidRPr="002C5FB3">
        <w:rPr>
          <w:rFonts w:ascii="Times New Roman" w:hAnsi="Times New Roman"/>
          <w:color w:val="000000"/>
          <w:sz w:val="28"/>
          <w:lang w:val="ru-RU"/>
        </w:rPr>
        <w:t xml:space="preserve">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</w:t>
      </w:r>
      <w:r w:rsidRPr="002C5FB3">
        <w:rPr>
          <w:rFonts w:ascii="Times New Roman" w:hAnsi="Times New Roman"/>
          <w:color w:val="000000"/>
          <w:sz w:val="28"/>
          <w:lang w:val="ru-RU"/>
        </w:rPr>
        <w:lastRenderedPageBreak/>
        <w:t>манипуляции общественным</w:t>
      </w:r>
      <w:proofErr w:type="gramEnd"/>
      <w:r w:rsidRPr="002C5FB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C5FB3">
        <w:rPr>
          <w:rFonts w:ascii="Times New Roman" w:hAnsi="Times New Roman"/>
          <w:color w:val="000000"/>
          <w:sz w:val="28"/>
          <w:lang w:val="ru-RU"/>
        </w:rPr>
        <w:t>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</w:t>
      </w:r>
      <w:proofErr w:type="gramEnd"/>
      <w:r w:rsidRPr="002C5FB3">
        <w:rPr>
          <w:rFonts w:ascii="Times New Roman" w:hAnsi="Times New Roman"/>
          <w:color w:val="000000"/>
          <w:sz w:val="28"/>
          <w:lang w:val="ru-RU"/>
        </w:rPr>
        <w:t xml:space="preserve">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2C5FB3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2C5FB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C5FB3">
        <w:rPr>
          <w:rFonts w:ascii="Times New Roman" w:hAnsi="Times New Roman"/>
          <w:color w:val="000000"/>
          <w:sz w:val="28"/>
          <w:lang w:val="ru-RU"/>
        </w:rPr>
        <w:t>обучающийся будет: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</w:t>
      </w:r>
      <w:proofErr w:type="gramStart"/>
      <w:r w:rsidRPr="002C5FB3">
        <w:rPr>
          <w:rFonts w:ascii="Times New Roman" w:hAnsi="Times New Roman"/>
          <w:color w:val="000000"/>
          <w:sz w:val="28"/>
          <w:lang w:val="ru-RU"/>
        </w:rPr>
        <w:t xml:space="preserve">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</w:t>
      </w:r>
      <w:proofErr w:type="spellStart"/>
      <w:r w:rsidRPr="002C5FB3">
        <w:rPr>
          <w:rFonts w:ascii="Times New Roman" w:hAnsi="Times New Roman"/>
          <w:color w:val="000000"/>
          <w:sz w:val="28"/>
          <w:lang w:val="ru-RU"/>
        </w:rPr>
        <w:t>статусноролевая</w:t>
      </w:r>
      <w:proofErr w:type="spellEnd"/>
      <w:r w:rsidRPr="002C5FB3">
        <w:rPr>
          <w:rFonts w:ascii="Times New Roman" w:hAnsi="Times New Roman"/>
          <w:color w:val="000000"/>
          <w:sz w:val="28"/>
          <w:lang w:val="ru-RU"/>
        </w:rPr>
        <w:t xml:space="preserve"> теория личности, семья и её социальная поддержка, нация как этническая и гражданская общность, </w:t>
      </w:r>
      <w:proofErr w:type="spellStart"/>
      <w:r w:rsidRPr="002C5FB3">
        <w:rPr>
          <w:rFonts w:ascii="Times New Roman" w:hAnsi="Times New Roman"/>
          <w:color w:val="000000"/>
          <w:sz w:val="28"/>
          <w:lang w:val="ru-RU"/>
        </w:rPr>
        <w:t>девиантное</w:t>
      </w:r>
      <w:proofErr w:type="spellEnd"/>
      <w:r w:rsidRPr="002C5FB3">
        <w:rPr>
          <w:rFonts w:ascii="Times New Roman" w:hAnsi="Times New Roman"/>
          <w:color w:val="000000"/>
          <w:sz w:val="28"/>
          <w:lang w:val="ru-RU"/>
        </w:rPr>
        <w:t xml:space="preserve"> поведение и социальный контроль, динамика и особенности политического процесса, субъекты</w:t>
      </w:r>
      <w:proofErr w:type="gramEnd"/>
      <w:r w:rsidRPr="002C5FB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C5FB3">
        <w:rPr>
          <w:rFonts w:ascii="Times New Roman" w:hAnsi="Times New Roman"/>
          <w:color w:val="000000"/>
          <w:sz w:val="28"/>
          <w:lang w:val="ru-RU"/>
        </w:rPr>
        <w:lastRenderedPageBreak/>
        <w:t>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C5FB3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</w:t>
      </w:r>
      <w:proofErr w:type="gramEnd"/>
      <w:r w:rsidRPr="002C5FB3">
        <w:rPr>
          <w:rFonts w:ascii="Times New Roman" w:hAnsi="Times New Roman"/>
          <w:color w:val="000000"/>
          <w:sz w:val="28"/>
          <w:lang w:val="ru-RU"/>
        </w:rPr>
        <w:t xml:space="preserve">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</w:t>
      </w:r>
      <w:proofErr w:type="gramStart"/>
      <w:r w:rsidRPr="002C5FB3">
        <w:rPr>
          <w:rFonts w:ascii="Times New Roman" w:hAnsi="Times New Roman"/>
          <w:color w:val="000000"/>
          <w:sz w:val="28"/>
          <w:lang w:val="ru-RU"/>
        </w:rPr>
        <w:t>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  <w:proofErr w:type="gramEnd"/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</w:t>
      </w:r>
      <w:proofErr w:type="spellStart"/>
      <w:r w:rsidRPr="002C5FB3">
        <w:rPr>
          <w:rFonts w:ascii="Times New Roman" w:hAnsi="Times New Roman"/>
          <w:color w:val="000000"/>
          <w:sz w:val="28"/>
          <w:lang w:val="ru-RU"/>
        </w:rPr>
        <w:t>структурнофункциональный</w:t>
      </w:r>
      <w:proofErr w:type="spellEnd"/>
      <w:r w:rsidRPr="002C5FB3">
        <w:rPr>
          <w:rFonts w:ascii="Times New Roman" w:hAnsi="Times New Roman"/>
          <w:color w:val="000000"/>
          <w:sz w:val="28"/>
          <w:lang w:val="ru-RU"/>
        </w:rPr>
        <w:t xml:space="preserve"> анализ, системный, институциональный, </w:t>
      </w:r>
      <w:proofErr w:type="spellStart"/>
      <w:r w:rsidRPr="002C5FB3">
        <w:rPr>
          <w:rFonts w:ascii="Times New Roman" w:hAnsi="Times New Roman"/>
          <w:color w:val="000000"/>
          <w:sz w:val="28"/>
          <w:lang w:val="ru-RU"/>
        </w:rPr>
        <w:t>социальнопсихологический</w:t>
      </w:r>
      <w:proofErr w:type="spellEnd"/>
      <w:r w:rsidRPr="002C5FB3">
        <w:rPr>
          <w:rFonts w:ascii="Times New Roman" w:hAnsi="Times New Roman"/>
          <w:color w:val="000000"/>
          <w:sz w:val="28"/>
          <w:lang w:val="ru-RU"/>
        </w:rPr>
        <w:t xml:space="preserve"> подход; </w:t>
      </w:r>
      <w:proofErr w:type="gramStart"/>
      <w:r w:rsidRPr="002C5FB3">
        <w:rPr>
          <w:rFonts w:ascii="Times New Roman" w:hAnsi="Times New Roman"/>
          <w:color w:val="000000"/>
          <w:sz w:val="28"/>
          <w:lang w:val="ru-RU"/>
        </w:rPr>
        <w:t xml:space="preserve">правоведения, такие как формально-юридический, </w:t>
      </w:r>
      <w:proofErr w:type="spellStart"/>
      <w:r w:rsidRPr="002C5FB3">
        <w:rPr>
          <w:rFonts w:ascii="Times New Roman" w:hAnsi="Times New Roman"/>
          <w:color w:val="000000"/>
          <w:sz w:val="28"/>
          <w:lang w:val="ru-RU"/>
        </w:rPr>
        <w:t>сравнительноправовой</w:t>
      </w:r>
      <w:proofErr w:type="spellEnd"/>
      <w:r w:rsidRPr="002C5FB3">
        <w:rPr>
          <w:rFonts w:ascii="Times New Roman" w:hAnsi="Times New Roman"/>
          <w:color w:val="000000"/>
          <w:sz w:val="28"/>
          <w:lang w:val="ru-RU"/>
        </w:rPr>
        <w:t xml:space="preserve">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</w:t>
      </w:r>
      <w:r w:rsidRPr="002C5FB3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  <w:proofErr w:type="gramEnd"/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C5FB3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</w:t>
      </w:r>
      <w:proofErr w:type="spellStart"/>
      <w:r w:rsidRPr="002C5FB3">
        <w:rPr>
          <w:rFonts w:ascii="Times New Roman" w:hAnsi="Times New Roman"/>
          <w:color w:val="000000"/>
          <w:sz w:val="28"/>
          <w:lang w:val="ru-RU"/>
        </w:rPr>
        <w:t>типологизировать</w:t>
      </w:r>
      <w:proofErr w:type="spellEnd"/>
      <w:r w:rsidRPr="002C5FB3">
        <w:rPr>
          <w:rFonts w:ascii="Times New Roman" w:hAnsi="Times New Roman"/>
          <w:color w:val="000000"/>
          <w:sz w:val="28"/>
          <w:lang w:val="ru-RU"/>
        </w:rPr>
        <w:t>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  <w:proofErr w:type="gramEnd"/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C5FB3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2C5FB3">
        <w:rPr>
          <w:rFonts w:ascii="Times New Roman" w:hAnsi="Times New Roman"/>
          <w:color w:val="000000"/>
          <w:sz w:val="28"/>
          <w:lang w:val="ru-RU"/>
        </w:rPr>
        <w:t>фактическоэмпирическом</w:t>
      </w:r>
      <w:proofErr w:type="spellEnd"/>
      <w:r w:rsidRPr="002C5FB3">
        <w:rPr>
          <w:rFonts w:ascii="Times New Roman" w:hAnsi="Times New Roman"/>
          <w:color w:val="000000"/>
          <w:sz w:val="28"/>
          <w:lang w:val="ru-RU"/>
        </w:rPr>
        <w:t xml:space="preserve">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</w:t>
      </w:r>
      <w:proofErr w:type="gramEnd"/>
      <w:r w:rsidRPr="002C5FB3">
        <w:rPr>
          <w:rFonts w:ascii="Times New Roman" w:hAnsi="Times New Roman"/>
          <w:color w:val="000000"/>
          <w:sz w:val="28"/>
          <w:lang w:val="ru-RU"/>
        </w:rPr>
        <w:t xml:space="preserve">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C5FB3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2C5FB3">
        <w:rPr>
          <w:rFonts w:ascii="Times New Roman" w:hAnsi="Times New Roman"/>
          <w:color w:val="000000"/>
          <w:sz w:val="28"/>
          <w:lang w:val="ru-RU"/>
        </w:rPr>
        <w:t>учебноисследовательскую</w:t>
      </w:r>
      <w:proofErr w:type="spellEnd"/>
      <w:r w:rsidRPr="002C5FB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C5FB3">
        <w:rPr>
          <w:rFonts w:ascii="Times New Roman" w:hAnsi="Times New Roman"/>
          <w:color w:val="000000"/>
          <w:sz w:val="28"/>
          <w:lang w:val="ru-RU"/>
        </w:rPr>
        <w:t>проектноисследовательскую</w:t>
      </w:r>
      <w:proofErr w:type="spellEnd"/>
      <w:r w:rsidRPr="002C5FB3">
        <w:rPr>
          <w:rFonts w:ascii="Times New Roman" w:hAnsi="Times New Roman"/>
          <w:color w:val="000000"/>
          <w:sz w:val="28"/>
          <w:lang w:val="ru-RU"/>
        </w:rPr>
        <w:t xml:space="preserve">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</w:t>
      </w:r>
      <w:proofErr w:type="gramEnd"/>
      <w:r w:rsidRPr="002C5FB3">
        <w:rPr>
          <w:rFonts w:ascii="Times New Roman" w:hAnsi="Times New Roman"/>
          <w:color w:val="000000"/>
          <w:sz w:val="28"/>
          <w:lang w:val="ru-RU"/>
        </w:rPr>
        <w:t xml:space="preserve"> оптимальных путей их реализации, обеспечивать теоретическую и прикладную составляющие работ, владеть навыками презентации результатов </w:t>
      </w:r>
      <w:proofErr w:type="spellStart"/>
      <w:r w:rsidRPr="002C5FB3">
        <w:rPr>
          <w:rFonts w:ascii="Times New Roman" w:hAnsi="Times New Roman"/>
          <w:color w:val="000000"/>
          <w:sz w:val="28"/>
          <w:lang w:val="ru-RU"/>
        </w:rPr>
        <w:t>учебноисследовательской</w:t>
      </w:r>
      <w:proofErr w:type="spellEnd"/>
      <w:r w:rsidRPr="002C5FB3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 на публичных мероприятиях;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C5FB3">
        <w:rPr>
          <w:rFonts w:ascii="Times New Roman" w:hAnsi="Times New Roman"/>
          <w:color w:val="000000"/>
          <w:sz w:val="28"/>
          <w:lang w:val="ru-RU"/>
        </w:rPr>
        <w:t xml:space="preserve"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</w:t>
      </w:r>
      <w:r w:rsidRPr="002C5FB3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</w:t>
      </w:r>
      <w:proofErr w:type="gramEnd"/>
      <w:r w:rsidRPr="002C5FB3">
        <w:rPr>
          <w:rFonts w:ascii="Times New Roman" w:hAnsi="Times New Roman"/>
          <w:color w:val="000000"/>
          <w:sz w:val="28"/>
          <w:lang w:val="ru-RU"/>
        </w:rPr>
        <w:t>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C5FB3">
        <w:rPr>
          <w:rFonts w:ascii="Times New Roman" w:hAnsi="Times New Roman"/>
          <w:color w:val="000000"/>
          <w:sz w:val="28"/>
          <w:lang w:val="ru-RU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</w:t>
      </w:r>
      <w:proofErr w:type="gramEnd"/>
      <w:r w:rsidRPr="002C5FB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2C5FB3">
        <w:rPr>
          <w:rFonts w:ascii="Times New Roman" w:hAnsi="Times New Roman"/>
          <w:color w:val="000000"/>
          <w:sz w:val="28"/>
          <w:lang w:val="ru-RU"/>
        </w:rPr>
        <w:t>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</w:t>
      </w:r>
      <w:proofErr w:type="gramEnd"/>
      <w:r w:rsidRPr="002C5FB3">
        <w:rPr>
          <w:rFonts w:ascii="Times New Roman" w:hAnsi="Times New Roman"/>
          <w:color w:val="000000"/>
          <w:sz w:val="28"/>
          <w:lang w:val="ru-RU"/>
        </w:rPr>
        <w:t xml:space="preserve"> крайней необходимости, стадиях гражданского и уголовного процесса, развитии правовой культуры;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:rsidR="00D3752A" w:rsidRPr="002C5FB3" w:rsidRDefault="00D3752A" w:rsidP="00D3752A">
      <w:pPr>
        <w:spacing w:after="0" w:line="264" w:lineRule="auto"/>
        <w:ind w:firstLine="600"/>
        <w:jc w:val="both"/>
        <w:rPr>
          <w:lang w:val="ru-RU"/>
        </w:rPr>
      </w:pPr>
      <w:r w:rsidRPr="002C5FB3">
        <w:rPr>
          <w:rFonts w:ascii="Times New Roman" w:hAnsi="Times New Roman"/>
          <w:color w:val="000000"/>
          <w:sz w:val="28"/>
          <w:lang w:val="ru-RU"/>
        </w:rPr>
        <w:t xml:space="preserve">проявлять умения, необходимые для успешного продолжения образования по направлениям </w:t>
      </w:r>
      <w:proofErr w:type="spellStart"/>
      <w:r w:rsidRPr="002C5FB3">
        <w:rPr>
          <w:rFonts w:ascii="Times New Roman" w:hAnsi="Times New Roman"/>
          <w:color w:val="000000"/>
          <w:sz w:val="28"/>
          <w:lang w:val="ru-RU"/>
        </w:rPr>
        <w:t>социальногуманитарной</w:t>
      </w:r>
      <w:proofErr w:type="spellEnd"/>
      <w:r w:rsidRPr="002C5FB3">
        <w:rPr>
          <w:rFonts w:ascii="Times New Roman" w:hAnsi="Times New Roman"/>
          <w:color w:val="000000"/>
          <w:sz w:val="28"/>
          <w:lang w:val="ru-RU"/>
        </w:rPr>
        <w:t xml:space="preserve">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</w:t>
      </w:r>
      <w:r w:rsidRPr="002C5FB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образования, связанных с </w:t>
      </w:r>
      <w:proofErr w:type="spellStart"/>
      <w:r w:rsidRPr="002C5FB3">
        <w:rPr>
          <w:rFonts w:ascii="Times New Roman" w:hAnsi="Times New Roman"/>
          <w:color w:val="000000"/>
          <w:sz w:val="28"/>
          <w:lang w:val="ru-RU"/>
        </w:rPr>
        <w:t>социальногуманитарной</w:t>
      </w:r>
      <w:proofErr w:type="spellEnd"/>
      <w:r w:rsidRPr="002C5FB3">
        <w:rPr>
          <w:rFonts w:ascii="Times New Roman" w:hAnsi="Times New Roman"/>
          <w:color w:val="000000"/>
          <w:sz w:val="28"/>
          <w:lang w:val="ru-RU"/>
        </w:rPr>
        <w:t xml:space="preserve"> подготовкой и особенностями профессиональной деятельности социолога, политолога, юриста.</w:t>
      </w:r>
    </w:p>
    <w:p w:rsidR="00D3752A" w:rsidRPr="002C5FB3" w:rsidRDefault="00D3752A" w:rsidP="00D3752A">
      <w:pPr>
        <w:rPr>
          <w:lang w:val="ru-RU"/>
        </w:rPr>
        <w:sectPr w:rsidR="00D3752A" w:rsidRPr="002C5FB3">
          <w:pgSz w:w="11906" w:h="16383"/>
          <w:pgMar w:top="1134" w:right="850" w:bottom="1134" w:left="1701" w:header="720" w:footer="720" w:gutter="0"/>
          <w:cols w:space="720"/>
        </w:sectPr>
      </w:pPr>
    </w:p>
    <w:p w:rsidR="00D3752A" w:rsidRDefault="00D3752A" w:rsidP="00D3752A">
      <w:pPr>
        <w:spacing w:after="0"/>
        <w:ind w:left="120"/>
      </w:pPr>
      <w:bookmarkStart w:id="10" w:name="block-16717390"/>
      <w:bookmarkEnd w:id="8"/>
      <w:r w:rsidRPr="002C5FB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3752A" w:rsidRDefault="00D3752A" w:rsidP="00D375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Look w:val="04A0"/>
      </w:tblPr>
      <w:tblGrid>
        <w:gridCol w:w="170"/>
        <w:gridCol w:w="170"/>
        <w:gridCol w:w="169"/>
        <w:gridCol w:w="137"/>
        <w:gridCol w:w="137"/>
        <w:gridCol w:w="2034"/>
        <w:gridCol w:w="614"/>
        <w:gridCol w:w="614"/>
        <w:gridCol w:w="614"/>
        <w:gridCol w:w="616"/>
        <w:gridCol w:w="1956"/>
        <w:gridCol w:w="22"/>
        <w:gridCol w:w="91"/>
        <w:gridCol w:w="86"/>
        <w:gridCol w:w="81"/>
        <w:gridCol w:w="72"/>
        <w:gridCol w:w="69"/>
        <w:gridCol w:w="66"/>
        <w:gridCol w:w="77"/>
        <w:gridCol w:w="426"/>
        <w:gridCol w:w="277"/>
        <w:gridCol w:w="1725"/>
        <w:gridCol w:w="681"/>
        <w:gridCol w:w="1335"/>
        <w:gridCol w:w="1801"/>
      </w:tblGrid>
      <w:tr w:rsidR="00D3752A" w:rsidTr="005225EF">
        <w:trPr>
          <w:gridAfter w:val="2"/>
          <w:wAfter w:w="4234" w:type="dxa"/>
          <w:trHeight w:val="144"/>
          <w:tblCellSpacing w:w="20" w:type="nil"/>
        </w:trPr>
        <w:tc>
          <w:tcPr>
            <w:tcW w:w="562" w:type="dxa"/>
            <w:gridSpan w:val="5"/>
            <w:vMerge w:val="restart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3432" w:type="dxa"/>
            <w:gridSpan w:val="5"/>
            <w:vMerge w:val="restart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0" w:type="auto"/>
            <w:gridSpan w:val="10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9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9"/>
          <w:wAfter w:w="7666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52A" w:rsidRDefault="00D3752A" w:rsidP="005225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52A" w:rsidRDefault="00D3752A" w:rsidP="005225EF"/>
        </w:tc>
        <w:tc>
          <w:tcPr>
            <w:tcW w:w="921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63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725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52A" w:rsidRDefault="00D3752A" w:rsidP="005225EF"/>
        </w:tc>
      </w:tr>
      <w:tr w:rsidR="00D3752A" w:rsidRPr="00ED76DA" w:rsidTr="005225EF">
        <w:trPr>
          <w:gridAfter w:val="8"/>
          <w:wAfter w:w="7629" w:type="dxa"/>
          <w:trHeight w:val="144"/>
          <w:tblCellSpacing w:w="20" w:type="nil"/>
        </w:trPr>
        <w:tc>
          <w:tcPr>
            <w:tcW w:w="0" w:type="auto"/>
            <w:gridSpan w:val="17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5FB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Социальные науки и их особенности</w:t>
            </w:r>
          </w:p>
        </w:tc>
      </w:tr>
      <w:tr w:rsidR="00D3752A" w:rsidTr="005225EF">
        <w:trPr>
          <w:gridAfter w:val="1"/>
          <w:wAfter w:w="2243" w:type="dxa"/>
          <w:trHeight w:val="144"/>
          <w:tblCellSpacing w:w="20" w:type="nil"/>
        </w:trPr>
        <w:tc>
          <w:tcPr>
            <w:tcW w:w="562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gridSpan w:val="7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науки в системе научного знания.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gridSpan w:val="10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5"/>
          <w:wAfter w:w="9226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3752A" w:rsidRDefault="00D3752A" w:rsidP="005225EF"/>
        </w:tc>
      </w:tr>
      <w:tr w:rsidR="00D3752A" w:rsidTr="005225EF">
        <w:trPr>
          <w:gridAfter w:val="15"/>
          <w:wAfter w:w="9106" w:type="dxa"/>
          <w:trHeight w:val="144"/>
          <w:tblCellSpacing w:w="20" w:type="nil"/>
        </w:trPr>
        <w:tc>
          <w:tcPr>
            <w:tcW w:w="0" w:type="auto"/>
            <w:gridSpan w:val="10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философию</w:t>
            </w:r>
            <w:proofErr w:type="spellEnd"/>
          </w:p>
        </w:tc>
      </w:tr>
      <w:tr w:rsidR="00D3752A" w:rsidTr="005225EF">
        <w:trPr>
          <w:gridAfter w:val="1"/>
          <w:wAfter w:w="2243" w:type="dxa"/>
          <w:trHeight w:val="144"/>
          <w:tblCellSpacing w:w="20" w:type="nil"/>
        </w:trPr>
        <w:tc>
          <w:tcPr>
            <w:tcW w:w="562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gridSpan w:val="7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gridSpan w:val="10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2243" w:type="dxa"/>
          <w:trHeight w:val="144"/>
          <w:tblCellSpacing w:w="20" w:type="nil"/>
        </w:trPr>
        <w:tc>
          <w:tcPr>
            <w:tcW w:w="562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gridSpan w:val="7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gridSpan w:val="10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2243" w:type="dxa"/>
          <w:trHeight w:val="144"/>
          <w:tblCellSpacing w:w="20" w:type="nil"/>
        </w:trPr>
        <w:tc>
          <w:tcPr>
            <w:tcW w:w="562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gridSpan w:val="7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Сущность человека. </w:t>
            </w:r>
            <w:proofErr w:type="gramStart"/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Духовное</w:t>
            </w:r>
            <w:proofErr w:type="gramEnd"/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материальное в человеке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gridSpan w:val="10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2243" w:type="dxa"/>
          <w:trHeight w:val="144"/>
          <w:tblCellSpacing w:w="20" w:type="nil"/>
        </w:trPr>
        <w:tc>
          <w:tcPr>
            <w:tcW w:w="562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2" w:type="dxa"/>
            <w:gridSpan w:val="7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33" w:type="dxa"/>
            <w:gridSpan w:val="10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2243" w:type="dxa"/>
          <w:trHeight w:val="144"/>
          <w:tblCellSpacing w:w="20" w:type="nil"/>
        </w:trPr>
        <w:tc>
          <w:tcPr>
            <w:tcW w:w="562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gridSpan w:val="7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gridSpan w:val="10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2243" w:type="dxa"/>
          <w:trHeight w:val="144"/>
          <w:tblCellSpacing w:w="20" w:type="nil"/>
        </w:trPr>
        <w:tc>
          <w:tcPr>
            <w:tcW w:w="562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432" w:type="dxa"/>
            <w:gridSpan w:val="7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gridSpan w:val="10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2243" w:type="dxa"/>
          <w:trHeight w:val="144"/>
          <w:tblCellSpacing w:w="20" w:type="nil"/>
        </w:trPr>
        <w:tc>
          <w:tcPr>
            <w:tcW w:w="562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432" w:type="dxa"/>
            <w:gridSpan w:val="7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gridSpan w:val="10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2243" w:type="dxa"/>
          <w:trHeight w:val="144"/>
          <w:tblCellSpacing w:w="20" w:type="nil"/>
        </w:trPr>
        <w:tc>
          <w:tcPr>
            <w:tcW w:w="562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432" w:type="dxa"/>
            <w:gridSpan w:val="7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gridSpan w:val="10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2243" w:type="dxa"/>
          <w:trHeight w:val="144"/>
          <w:tblCellSpacing w:w="20" w:type="nil"/>
        </w:trPr>
        <w:tc>
          <w:tcPr>
            <w:tcW w:w="562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432" w:type="dxa"/>
            <w:gridSpan w:val="7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gridSpan w:val="10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2177" w:type="dxa"/>
          <w:trHeight w:val="144"/>
          <w:tblCellSpacing w:w="20" w:type="nil"/>
        </w:trPr>
        <w:tc>
          <w:tcPr>
            <w:tcW w:w="562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92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gridSpan w:val="9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2177" w:type="dxa"/>
          <w:trHeight w:val="144"/>
          <w:tblCellSpacing w:w="20" w:type="nil"/>
        </w:trPr>
        <w:tc>
          <w:tcPr>
            <w:tcW w:w="562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gridSpan w:val="9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2177" w:type="dxa"/>
          <w:trHeight w:val="144"/>
          <w:tblCellSpacing w:w="20" w:type="nil"/>
        </w:trPr>
        <w:tc>
          <w:tcPr>
            <w:tcW w:w="562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2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gridSpan w:val="9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5"/>
          <w:wAfter w:w="9226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3752A" w:rsidRDefault="00D3752A" w:rsidP="005225EF"/>
        </w:tc>
      </w:tr>
      <w:tr w:rsidR="00D3752A" w:rsidRPr="00ED76DA" w:rsidTr="005225EF">
        <w:trPr>
          <w:gridAfter w:val="10"/>
          <w:wAfter w:w="7684" w:type="dxa"/>
          <w:trHeight w:val="144"/>
          <w:tblCellSpacing w:w="20" w:type="nil"/>
        </w:trPr>
        <w:tc>
          <w:tcPr>
            <w:tcW w:w="0" w:type="auto"/>
            <w:gridSpan w:val="15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5FB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социальную психологию</w:t>
            </w:r>
          </w:p>
        </w:tc>
      </w:tr>
      <w:tr w:rsidR="00D3752A" w:rsidTr="005225EF">
        <w:trPr>
          <w:gridAfter w:val="1"/>
          <w:wAfter w:w="2243" w:type="dxa"/>
          <w:trHeight w:val="144"/>
          <w:tblCellSpacing w:w="20" w:type="nil"/>
        </w:trPr>
        <w:tc>
          <w:tcPr>
            <w:tcW w:w="562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gridSpan w:val="7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gridSpan w:val="10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2243" w:type="dxa"/>
          <w:trHeight w:val="144"/>
          <w:tblCellSpacing w:w="20" w:type="nil"/>
        </w:trPr>
        <w:tc>
          <w:tcPr>
            <w:tcW w:w="562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gridSpan w:val="7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gridSpan w:val="10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2243" w:type="dxa"/>
          <w:trHeight w:val="144"/>
          <w:tblCellSpacing w:w="20" w:type="nil"/>
        </w:trPr>
        <w:tc>
          <w:tcPr>
            <w:tcW w:w="562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gridSpan w:val="7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gridSpan w:val="10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2243" w:type="dxa"/>
          <w:trHeight w:val="144"/>
          <w:tblCellSpacing w:w="20" w:type="nil"/>
        </w:trPr>
        <w:tc>
          <w:tcPr>
            <w:tcW w:w="562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32" w:type="dxa"/>
            <w:gridSpan w:val="7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gridSpan w:val="10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2243" w:type="dxa"/>
          <w:trHeight w:val="144"/>
          <w:tblCellSpacing w:w="20" w:type="nil"/>
        </w:trPr>
        <w:tc>
          <w:tcPr>
            <w:tcW w:w="562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32" w:type="dxa"/>
            <w:gridSpan w:val="7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gridSpan w:val="10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2243" w:type="dxa"/>
          <w:trHeight w:val="144"/>
          <w:tblCellSpacing w:w="20" w:type="nil"/>
        </w:trPr>
        <w:tc>
          <w:tcPr>
            <w:tcW w:w="562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32" w:type="dxa"/>
            <w:gridSpan w:val="7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gridSpan w:val="10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2243" w:type="dxa"/>
          <w:trHeight w:val="144"/>
          <w:tblCellSpacing w:w="20" w:type="nil"/>
        </w:trPr>
        <w:tc>
          <w:tcPr>
            <w:tcW w:w="562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432" w:type="dxa"/>
            <w:gridSpan w:val="7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gridSpan w:val="10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5"/>
          <w:wAfter w:w="9226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3752A" w:rsidRDefault="00D3752A" w:rsidP="005225EF"/>
        </w:tc>
      </w:tr>
      <w:tr w:rsidR="00D3752A" w:rsidRPr="00ED76DA" w:rsidTr="005225EF">
        <w:trPr>
          <w:gridAfter w:val="12"/>
          <w:wAfter w:w="7970" w:type="dxa"/>
          <w:trHeight w:val="144"/>
          <w:tblCellSpacing w:w="20" w:type="nil"/>
        </w:trPr>
        <w:tc>
          <w:tcPr>
            <w:tcW w:w="0" w:type="auto"/>
            <w:gridSpan w:val="13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5FB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экономическую науку</w:t>
            </w:r>
          </w:p>
        </w:tc>
      </w:tr>
      <w:tr w:rsidR="00D3752A" w:rsidTr="005225EF">
        <w:trPr>
          <w:gridAfter w:val="1"/>
          <w:wAfter w:w="2243" w:type="dxa"/>
          <w:trHeight w:val="144"/>
          <w:tblCellSpacing w:w="20" w:type="nil"/>
        </w:trPr>
        <w:tc>
          <w:tcPr>
            <w:tcW w:w="562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32" w:type="dxa"/>
            <w:gridSpan w:val="7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gridSpan w:val="10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2243" w:type="dxa"/>
          <w:trHeight w:val="144"/>
          <w:tblCellSpacing w:w="20" w:type="nil"/>
        </w:trPr>
        <w:tc>
          <w:tcPr>
            <w:tcW w:w="562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432" w:type="dxa"/>
            <w:gridSpan w:val="7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33" w:type="dxa"/>
            <w:gridSpan w:val="10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2243" w:type="dxa"/>
          <w:trHeight w:val="144"/>
          <w:tblCellSpacing w:w="20" w:type="nil"/>
        </w:trPr>
        <w:tc>
          <w:tcPr>
            <w:tcW w:w="562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432" w:type="dxa"/>
            <w:gridSpan w:val="7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gridSpan w:val="10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2243" w:type="dxa"/>
          <w:trHeight w:val="144"/>
          <w:tblCellSpacing w:w="20" w:type="nil"/>
        </w:trPr>
        <w:tc>
          <w:tcPr>
            <w:tcW w:w="562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432" w:type="dxa"/>
            <w:gridSpan w:val="7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gridSpan w:val="10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2243" w:type="dxa"/>
          <w:trHeight w:val="144"/>
          <w:tblCellSpacing w:w="20" w:type="nil"/>
        </w:trPr>
        <w:tc>
          <w:tcPr>
            <w:tcW w:w="562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432" w:type="dxa"/>
            <w:gridSpan w:val="7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gridSpan w:val="10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2243" w:type="dxa"/>
          <w:trHeight w:val="144"/>
          <w:tblCellSpacing w:w="20" w:type="nil"/>
        </w:trPr>
        <w:tc>
          <w:tcPr>
            <w:tcW w:w="562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432" w:type="dxa"/>
            <w:gridSpan w:val="7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gridSpan w:val="10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2243" w:type="dxa"/>
          <w:trHeight w:val="144"/>
          <w:tblCellSpacing w:w="20" w:type="nil"/>
        </w:trPr>
        <w:tc>
          <w:tcPr>
            <w:tcW w:w="562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432" w:type="dxa"/>
            <w:gridSpan w:val="7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33" w:type="dxa"/>
            <w:gridSpan w:val="10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2243" w:type="dxa"/>
          <w:trHeight w:val="144"/>
          <w:tblCellSpacing w:w="20" w:type="nil"/>
        </w:trPr>
        <w:tc>
          <w:tcPr>
            <w:tcW w:w="562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gridSpan w:val="7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33" w:type="dxa"/>
            <w:gridSpan w:val="10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2243" w:type="dxa"/>
          <w:trHeight w:val="144"/>
          <w:tblCellSpacing w:w="20" w:type="nil"/>
        </w:trPr>
        <w:tc>
          <w:tcPr>
            <w:tcW w:w="562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432" w:type="dxa"/>
            <w:gridSpan w:val="7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gridSpan w:val="10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2177" w:type="dxa"/>
          <w:trHeight w:val="144"/>
          <w:tblCellSpacing w:w="20" w:type="nil"/>
        </w:trPr>
        <w:tc>
          <w:tcPr>
            <w:tcW w:w="562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92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gridSpan w:val="9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2177" w:type="dxa"/>
          <w:trHeight w:val="144"/>
          <w:tblCellSpacing w:w="20" w:type="nil"/>
        </w:trPr>
        <w:tc>
          <w:tcPr>
            <w:tcW w:w="562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gridSpan w:val="9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2177" w:type="dxa"/>
          <w:trHeight w:val="144"/>
          <w:tblCellSpacing w:w="20" w:type="nil"/>
        </w:trPr>
        <w:tc>
          <w:tcPr>
            <w:tcW w:w="562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2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gridSpan w:val="9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5"/>
          <w:wAfter w:w="9226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3752A" w:rsidRDefault="00D3752A" w:rsidP="005225EF"/>
        </w:tc>
      </w:tr>
      <w:tr w:rsidR="00D3752A" w:rsidTr="005225EF">
        <w:trPr>
          <w:gridAfter w:val="2"/>
          <w:wAfter w:w="3174" w:type="dxa"/>
          <w:trHeight w:val="144"/>
          <w:tblCellSpacing w:w="20" w:type="nil"/>
        </w:trPr>
        <w:tc>
          <w:tcPr>
            <w:tcW w:w="0" w:type="auto"/>
            <w:gridSpan w:val="8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47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gridSpan w:val="8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5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trHeight w:val="144"/>
          <w:tblCellSpacing w:w="20" w:type="nil"/>
        </w:trPr>
        <w:tc>
          <w:tcPr>
            <w:tcW w:w="0" w:type="auto"/>
            <w:gridSpan w:val="19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7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33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/>
        </w:tc>
      </w:tr>
    </w:tbl>
    <w:p w:rsidR="00D3752A" w:rsidRDefault="00D3752A" w:rsidP="00D3752A">
      <w:pPr>
        <w:sectPr w:rsidR="00D375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752A" w:rsidRDefault="00D3752A" w:rsidP="00D375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Look w:val="04A0"/>
      </w:tblPr>
      <w:tblGrid>
        <w:gridCol w:w="170"/>
        <w:gridCol w:w="170"/>
        <w:gridCol w:w="169"/>
        <w:gridCol w:w="137"/>
        <w:gridCol w:w="137"/>
        <w:gridCol w:w="2690"/>
        <w:gridCol w:w="614"/>
        <w:gridCol w:w="614"/>
        <w:gridCol w:w="614"/>
        <w:gridCol w:w="72"/>
        <w:gridCol w:w="71"/>
        <w:gridCol w:w="71"/>
        <w:gridCol w:w="273"/>
        <w:gridCol w:w="273"/>
        <w:gridCol w:w="273"/>
        <w:gridCol w:w="273"/>
        <w:gridCol w:w="273"/>
        <w:gridCol w:w="273"/>
        <w:gridCol w:w="273"/>
        <w:gridCol w:w="136"/>
        <w:gridCol w:w="136"/>
        <w:gridCol w:w="136"/>
        <w:gridCol w:w="703"/>
        <w:gridCol w:w="1753"/>
        <w:gridCol w:w="675"/>
        <w:gridCol w:w="1248"/>
        <w:gridCol w:w="1813"/>
      </w:tblGrid>
      <w:tr w:rsidR="00D3752A" w:rsidTr="005225EF">
        <w:trPr>
          <w:gridAfter w:val="2"/>
          <w:wAfter w:w="4597" w:type="dxa"/>
          <w:trHeight w:val="144"/>
          <w:tblCellSpacing w:w="20" w:type="nil"/>
        </w:trPr>
        <w:tc>
          <w:tcPr>
            <w:tcW w:w="574" w:type="dxa"/>
            <w:gridSpan w:val="5"/>
            <w:vMerge w:val="restart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3168" w:type="dxa"/>
            <w:gridSpan w:val="7"/>
            <w:vMerge w:val="restart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0" w:type="auto"/>
            <w:gridSpan w:val="11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1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7"/>
          <w:wAfter w:w="7836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52A" w:rsidRDefault="00D3752A" w:rsidP="005225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52A" w:rsidRDefault="00D3752A" w:rsidP="005225EF"/>
        </w:tc>
        <w:tc>
          <w:tcPr>
            <w:tcW w:w="947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6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753" w:type="dxa"/>
            <w:gridSpan w:val="10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52A" w:rsidRDefault="00D3752A" w:rsidP="005225EF"/>
        </w:tc>
      </w:tr>
      <w:tr w:rsidR="00D3752A" w:rsidTr="005225EF">
        <w:trPr>
          <w:gridAfter w:val="14"/>
          <w:wAfter w:w="9242" w:type="dxa"/>
          <w:trHeight w:val="144"/>
          <w:tblCellSpacing w:w="20" w:type="nil"/>
        </w:trPr>
        <w:tc>
          <w:tcPr>
            <w:tcW w:w="0" w:type="auto"/>
            <w:gridSpan w:val="1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социологию</w:t>
            </w:r>
            <w:proofErr w:type="spellEnd"/>
          </w:p>
        </w:tc>
      </w:tr>
      <w:tr w:rsidR="00D3752A" w:rsidTr="005225EF">
        <w:trPr>
          <w:gridAfter w:val="1"/>
          <w:wAfter w:w="2510" w:type="dxa"/>
          <w:trHeight w:val="144"/>
          <w:tblCellSpacing w:w="20" w:type="nil"/>
        </w:trPr>
        <w:tc>
          <w:tcPr>
            <w:tcW w:w="57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gridSpan w:val="7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47" w:type="dxa"/>
            <w:gridSpan w:val="7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2510" w:type="dxa"/>
          <w:trHeight w:val="144"/>
          <w:tblCellSpacing w:w="20" w:type="nil"/>
        </w:trPr>
        <w:tc>
          <w:tcPr>
            <w:tcW w:w="57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gridSpan w:val="7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структура и социальная стратификация</w:t>
            </w:r>
          </w:p>
        </w:tc>
        <w:tc>
          <w:tcPr>
            <w:tcW w:w="947" w:type="dxa"/>
            <w:gridSpan w:val="7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2510" w:type="dxa"/>
          <w:trHeight w:val="144"/>
          <w:tblCellSpacing w:w="20" w:type="nil"/>
        </w:trPr>
        <w:tc>
          <w:tcPr>
            <w:tcW w:w="57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gridSpan w:val="7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947" w:type="dxa"/>
            <w:gridSpan w:val="7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2510" w:type="dxa"/>
          <w:trHeight w:val="144"/>
          <w:tblCellSpacing w:w="20" w:type="nil"/>
        </w:trPr>
        <w:tc>
          <w:tcPr>
            <w:tcW w:w="57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gridSpan w:val="7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институты семьи, образования, религии, СМИ</w:t>
            </w:r>
          </w:p>
        </w:tc>
        <w:tc>
          <w:tcPr>
            <w:tcW w:w="947" w:type="dxa"/>
            <w:gridSpan w:val="7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2510" w:type="dxa"/>
          <w:trHeight w:val="144"/>
          <w:tblCellSpacing w:w="20" w:type="nil"/>
        </w:trPr>
        <w:tc>
          <w:tcPr>
            <w:tcW w:w="57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gridSpan w:val="7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947" w:type="dxa"/>
            <w:gridSpan w:val="7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3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2510" w:type="dxa"/>
          <w:trHeight w:val="144"/>
          <w:tblCellSpacing w:w="20" w:type="nil"/>
        </w:trPr>
        <w:tc>
          <w:tcPr>
            <w:tcW w:w="57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gridSpan w:val="7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947" w:type="dxa"/>
            <w:gridSpan w:val="7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2510" w:type="dxa"/>
          <w:trHeight w:val="144"/>
          <w:tblCellSpacing w:w="20" w:type="nil"/>
        </w:trPr>
        <w:tc>
          <w:tcPr>
            <w:tcW w:w="57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gridSpan w:val="7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947" w:type="dxa"/>
            <w:gridSpan w:val="7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2510" w:type="dxa"/>
          <w:trHeight w:val="144"/>
          <w:tblCellSpacing w:w="20" w:type="nil"/>
        </w:trPr>
        <w:tc>
          <w:tcPr>
            <w:tcW w:w="57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168" w:type="dxa"/>
            <w:gridSpan w:val="7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947" w:type="dxa"/>
            <w:gridSpan w:val="7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5"/>
          <w:wAfter w:w="9356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/>
        </w:tc>
      </w:tr>
      <w:tr w:rsidR="00D3752A" w:rsidTr="005225EF">
        <w:trPr>
          <w:gridAfter w:val="12"/>
          <w:wAfter w:w="9096" w:type="dxa"/>
          <w:trHeight w:val="144"/>
          <w:tblCellSpacing w:w="20" w:type="nil"/>
        </w:trPr>
        <w:tc>
          <w:tcPr>
            <w:tcW w:w="0" w:type="auto"/>
            <w:gridSpan w:val="1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политологию</w:t>
            </w:r>
            <w:proofErr w:type="spellEnd"/>
          </w:p>
        </w:tc>
      </w:tr>
      <w:tr w:rsidR="00D3752A" w:rsidTr="005225EF">
        <w:trPr>
          <w:gridAfter w:val="1"/>
          <w:wAfter w:w="2510" w:type="dxa"/>
          <w:trHeight w:val="144"/>
          <w:tblCellSpacing w:w="20" w:type="nil"/>
        </w:trPr>
        <w:tc>
          <w:tcPr>
            <w:tcW w:w="57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gridSpan w:val="7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47" w:type="dxa"/>
            <w:gridSpan w:val="7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2510" w:type="dxa"/>
          <w:trHeight w:val="144"/>
          <w:tblCellSpacing w:w="20" w:type="nil"/>
        </w:trPr>
        <w:tc>
          <w:tcPr>
            <w:tcW w:w="57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gridSpan w:val="7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</w:p>
        </w:tc>
        <w:tc>
          <w:tcPr>
            <w:tcW w:w="947" w:type="dxa"/>
            <w:gridSpan w:val="7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2510" w:type="dxa"/>
          <w:trHeight w:val="144"/>
          <w:tblCellSpacing w:w="20" w:type="nil"/>
        </w:trPr>
        <w:tc>
          <w:tcPr>
            <w:tcW w:w="57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168" w:type="dxa"/>
            <w:gridSpan w:val="7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власть. Политическая система. Роль государства в политической системе</w:t>
            </w:r>
          </w:p>
        </w:tc>
        <w:tc>
          <w:tcPr>
            <w:tcW w:w="947" w:type="dxa"/>
            <w:gridSpan w:val="7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2510" w:type="dxa"/>
          <w:trHeight w:val="144"/>
          <w:tblCellSpacing w:w="20" w:type="nil"/>
        </w:trPr>
        <w:tc>
          <w:tcPr>
            <w:tcW w:w="57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gridSpan w:val="7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государственной власти в Российской Федерации</w:t>
            </w:r>
          </w:p>
        </w:tc>
        <w:tc>
          <w:tcPr>
            <w:tcW w:w="947" w:type="dxa"/>
            <w:gridSpan w:val="7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2510" w:type="dxa"/>
          <w:trHeight w:val="144"/>
          <w:tblCellSpacing w:w="20" w:type="nil"/>
        </w:trPr>
        <w:tc>
          <w:tcPr>
            <w:tcW w:w="57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gridSpan w:val="7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947" w:type="dxa"/>
            <w:gridSpan w:val="7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2510" w:type="dxa"/>
          <w:trHeight w:val="144"/>
          <w:tblCellSpacing w:w="20" w:type="nil"/>
        </w:trPr>
        <w:tc>
          <w:tcPr>
            <w:tcW w:w="57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gridSpan w:val="7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и политическое сознание</w:t>
            </w:r>
          </w:p>
        </w:tc>
        <w:tc>
          <w:tcPr>
            <w:tcW w:w="947" w:type="dxa"/>
            <w:gridSpan w:val="7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2510" w:type="dxa"/>
          <w:trHeight w:val="144"/>
          <w:tblCellSpacing w:w="20" w:type="nil"/>
        </w:trPr>
        <w:tc>
          <w:tcPr>
            <w:tcW w:w="57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gridSpan w:val="7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947" w:type="dxa"/>
            <w:gridSpan w:val="7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2510" w:type="dxa"/>
          <w:trHeight w:val="144"/>
          <w:tblCellSpacing w:w="20" w:type="nil"/>
        </w:trPr>
        <w:tc>
          <w:tcPr>
            <w:tcW w:w="57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gridSpan w:val="7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47" w:type="dxa"/>
            <w:gridSpan w:val="7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2510" w:type="dxa"/>
          <w:trHeight w:val="144"/>
          <w:tblCellSpacing w:w="20" w:type="nil"/>
        </w:trPr>
        <w:tc>
          <w:tcPr>
            <w:tcW w:w="57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168" w:type="dxa"/>
            <w:gridSpan w:val="7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gridSpan w:val="7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2456" w:type="dxa"/>
          <w:trHeight w:val="144"/>
          <w:tblCellSpacing w:w="20" w:type="nil"/>
        </w:trPr>
        <w:tc>
          <w:tcPr>
            <w:tcW w:w="574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168" w:type="dxa"/>
            <w:gridSpan w:val="7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47" w:type="dxa"/>
            <w:gridSpan w:val="7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5"/>
          <w:wAfter w:w="9356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/>
        </w:tc>
      </w:tr>
      <w:tr w:rsidR="00D3752A" w:rsidTr="005225EF">
        <w:trPr>
          <w:gridAfter w:val="11"/>
          <w:wAfter w:w="9062" w:type="dxa"/>
          <w:trHeight w:val="144"/>
          <w:tblCellSpacing w:w="20" w:type="nil"/>
        </w:trPr>
        <w:tc>
          <w:tcPr>
            <w:tcW w:w="0" w:type="auto"/>
            <w:gridSpan w:val="1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правоведение</w:t>
            </w:r>
            <w:proofErr w:type="spellEnd"/>
          </w:p>
        </w:tc>
      </w:tr>
      <w:tr w:rsidR="00D3752A" w:rsidTr="005225EF">
        <w:trPr>
          <w:gridAfter w:val="1"/>
          <w:wAfter w:w="2510" w:type="dxa"/>
          <w:trHeight w:val="144"/>
          <w:tblCellSpacing w:w="20" w:type="nil"/>
        </w:trPr>
        <w:tc>
          <w:tcPr>
            <w:tcW w:w="57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gridSpan w:val="7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Юридическая наука: этапы и основные направления развития</w:t>
            </w:r>
          </w:p>
        </w:tc>
        <w:tc>
          <w:tcPr>
            <w:tcW w:w="947" w:type="dxa"/>
            <w:gridSpan w:val="7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2510" w:type="dxa"/>
          <w:trHeight w:val="144"/>
          <w:tblCellSpacing w:w="20" w:type="nil"/>
        </w:trPr>
        <w:tc>
          <w:tcPr>
            <w:tcW w:w="57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gridSpan w:val="7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Право как социальный институт. Система права</w:t>
            </w:r>
          </w:p>
        </w:tc>
        <w:tc>
          <w:tcPr>
            <w:tcW w:w="947" w:type="dxa"/>
            <w:gridSpan w:val="7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2510" w:type="dxa"/>
          <w:trHeight w:val="144"/>
          <w:tblCellSpacing w:w="20" w:type="nil"/>
        </w:trPr>
        <w:tc>
          <w:tcPr>
            <w:tcW w:w="57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gridSpan w:val="7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Связь права и государства. Правотворчество и законотворчество</w:t>
            </w:r>
          </w:p>
        </w:tc>
        <w:tc>
          <w:tcPr>
            <w:tcW w:w="947" w:type="dxa"/>
            <w:gridSpan w:val="7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2510" w:type="dxa"/>
          <w:trHeight w:val="144"/>
          <w:tblCellSpacing w:w="20" w:type="nil"/>
        </w:trPr>
        <w:tc>
          <w:tcPr>
            <w:tcW w:w="57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gridSpan w:val="7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культура. Правоотношения и правонарушения.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ответственность</w:t>
            </w:r>
            <w:proofErr w:type="spellEnd"/>
          </w:p>
        </w:tc>
        <w:tc>
          <w:tcPr>
            <w:tcW w:w="947" w:type="dxa"/>
            <w:gridSpan w:val="7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663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2510" w:type="dxa"/>
          <w:trHeight w:val="144"/>
          <w:tblCellSpacing w:w="20" w:type="nil"/>
        </w:trPr>
        <w:tc>
          <w:tcPr>
            <w:tcW w:w="57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3168" w:type="dxa"/>
            <w:gridSpan w:val="7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конституционного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gridSpan w:val="7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2510" w:type="dxa"/>
          <w:trHeight w:val="144"/>
          <w:tblCellSpacing w:w="20" w:type="nil"/>
        </w:trPr>
        <w:tc>
          <w:tcPr>
            <w:tcW w:w="57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gridSpan w:val="7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947" w:type="dxa"/>
            <w:gridSpan w:val="7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2510" w:type="dxa"/>
          <w:trHeight w:val="144"/>
          <w:tblCellSpacing w:w="20" w:type="nil"/>
        </w:trPr>
        <w:tc>
          <w:tcPr>
            <w:tcW w:w="57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gridSpan w:val="7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Конституционно-правовой статус России как федеративного государства.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947" w:type="dxa"/>
            <w:gridSpan w:val="7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2510" w:type="dxa"/>
          <w:trHeight w:val="144"/>
          <w:tblCellSpacing w:w="20" w:type="nil"/>
        </w:trPr>
        <w:tc>
          <w:tcPr>
            <w:tcW w:w="57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gridSpan w:val="7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gridSpan w:val="7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2510" w:type="dxa"/>
          <w:trHeight w:val="144"/>
          <w:tblCellSpacing w:w="20" w:type="nil"/>
        </w:trPr>
        <w:tc>
          <w:tcPr>
            <w:tcW w:w="57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gridSpan w:val="7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gridSpan w:val="7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63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2456" w:type="dxa"/>
          <w:trHeight w:val="144"/>
          <w:tblCellSpacing w:w="20" w:type="nil"/>
        </w:trPr>
        <w:tc>
          <w:tcPr>
            <w:tcW w:w="574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168" w:type="dxa"/>
            <w:gridSpan w:val="7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gridSpan w:val="7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3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2456" w:type="dxa"/>
          <w:trHeight w:val="144"/>
          <w:tblCellSpacing w:w="20" w:type="nil"/>
        </w:trPr>
        <w:tc>
          <w:tcPr>
            <w:tcW w:w="574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3168" w:type="dxa"/>
            <w:gridSpan w:val="7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947" w:type="dxa"/>
            <w:gridSpan w:val="7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2456" w:type="dxa"/>
          <w:trHeight w:val="144"/>
          <w:tblCellSpacing w:w="20" w:type="nil"/>
        </w:trPr>
        <w:tc>
          <w:tcPr>
            <w:tcW w:w="574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3168" w:type="dxa"/>
            <w:gridSpan w:val="7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47" w:type="dxa"/>
            <w:gridSpan w:val="7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2456" w:type="dxa"/>
          <w:trHeight w:val="144"/>
          <w:tblCellSpacing w:w="20" w:type="nil"/>
        </w:trPr>
        <w:tc>
          <w:tcPr>
            <w:tcW w:w="574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3168" w:type="dxa"/>
            <w:gridSpan w:val="7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gridSpan w:val="7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2456" w:type="dxa"/>
          <w:trHeight w:val="144"/>
          <w:tblCellSpacing w:w="20" w:type="nil"/>
        </w:trPr>
        <w:tc>
          <w:tcPr>
            <w:tcW w:w="574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3.14</w:t>
            </w:r>
          </w:p>
        </w:tc>
        <w:tc>
          <w:tcPr>
            <w:tcW w:w="3168" w:type="dxa"/>
            <w:gridSpan w:val="7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947" w:type="dxa"/>
            <w:gridSpan w:val="7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5"/>
          <w:wAfter w:w="9356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/>
        </w:tc>
      </w:tr>
      <w:tr w:rsidR="00D3752A" w:rsidTr="005225EF">
        <w:trPr>
          <w:gridAfter w:val="2"/>
          <w:wAfter w:w="3174" w:type="dxa"/>
          <w:trHeight w:val="144"/>
          <w:tblCellSpacing w:w="20" w:type="nil"/>
        </w:trPr>
        <w:tc>
          <w:tcPr>
            <w:tcW w:w="0" w:type="auto"/>
            <w:gridSpan w:val="8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gridSpan w:val="7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1753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trHeight w:val="144"/>
          <w:tblCellSpacing w:w="20" w:type="nil"/>
        </w:trPr>
        <w:tc>
          <w:tcPr>
            <w:tcW w:w="0" w:type="auto"/>
            <w:gridSpan w:val="22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3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/>
        </w:tc>
      </w:tr>
    </w:tbl>
    <w:p w:rsidR="00D3752A" w:rsidRDefault="00D3752A" w:rsidP="00D3752A">
      <w:pPr>
        <w:sectPr w:rsidR="00D375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752A" w:rsidRDefault="00D3752A" w:rsidP="00D3752A">
      <w:pPr>
        <w:sectPr w:rsidR="00D3752A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0"/>
    <w:p w:rsidR="00D3752A" w:rsidRDefault="00D3752A" w:rsidP="00D375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3752A" w:rsidRDefault="00D3752A" w:rsidP="00D375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Look w:val="04A0"/>
      </w:tblPr>
      <w:tblGrid>
        <w:gridCol w:w="150"/>
        <w:gridCol w:w="150"/>
        <w:gridCol w:w="149"/>
        <w:gridCol w:w="137"/>
        <w:gridCol w:w="137"/>
        <w:gridCol w:w="776"/>
        <w:gridCol w:w="1841"/>
        <w:gridCol w:w="1277"/>
        <w:gridCol w:w="2163"/>
        <w:gridCol w:w="174"/>
        <w:gridCol w:w="207"/>
        <w:gridCol w:w="196"/>
        <w:gridCol w:w="189"/>
        <w:gridCol w:w="182"/>
        <w:gridCol w:w="895"/>
        <w:gridCol w:w="1569"/>
        <w:gridCol w:w="423"/>
        <w:gridCol w:w="860"/>
        <w:gridCol w:w="1536"/>
        <w:gridCol w:w="28"/>
        <w:gridCol w:w="264"/>
        <w:gridCol w:w="737"/>
      </w:tblGrid>
      <w:tr w:rsidR="00D3752A" w:rsidTr="005225EF">
        <w:trPr>
          <w:gridAfter w:val="3"/>
          <w:wAfter w:w="980" w:type="dxa"/>
          <w:trHeight w:val="144"/>
          <w:tblCellSpacing w:w="20" w:type="nil"/>
        </w:trPr>
        <w:tc>
          <w:tcPr>
            <w:tcW w:w="443" w:type="dxa"/>
            <w:gridSpan w:val="5"/>
            <w:vMerge w:val="restart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3520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9"/>
          <w:wAfter w:w="5365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52A" w:rsidRDefault="00D3752A" w:rsidP="005225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52A" w:rsidRDefault="00D3752A" w:rsidP="005225EF"/>
        </w:tc>
        <w:tc>
          <w:tcPr>
            <w:tcW w:w="777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56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52A" w:rsidRDefault="00D3752A" w:rsidP="005225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52A" w:rsidRDefault="00D3752A" w:rsidP="005225EF"/>
        </w:tc>
      </w:tr>
      <w:tr w:rsidR="00D3752A" w:rsidTr="005225EF">
        <w:trPr>
          <w:gridAfter w:val="1"/>
          <w:wAfter w:w="125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предмет изучения. Подходы к изучению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25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в системе научного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25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25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и профессиональное самоопределение молодежи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25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философия в системе наук об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25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25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Динамика и многообразие процессов развития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25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25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 как проблема философии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Массовое сознание и его особенности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Мышление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 методы научного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мировую культуру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Религия. Влияние религии на развитие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Искусство, его виды и формы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Категории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социально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идентичность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Межличностное взаимодействие как объект </w:t>
            </w:r>
            <w:proofErr w:type="gramStart"/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социальной</w:t>
            </w:r>
            <w:proofErr w:type="gramEnd"/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псхологии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Группа - объект исследования социальной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группы на индивидуальное поведение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группах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Антисоциальные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криминальные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как объект социально-психологических исследований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в информационном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коммуникации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методы экономической науки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интересы субъектов экономической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Факторы производства и факторные доходы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спрос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Конкуренция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политика </w:t>
            </w:r>
            <w:proofErr w:type="spellStart"/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Россиской</w:t>
            </w:r>
            <w:proofErr w:type="spellEnd"/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Федерации по защите конкуренции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капитала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Государственая</w:t>
            </w:r>
            <w:proofErr w:type="spellEnd"/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политика </w:t>
            </w:r>
            <w:proofErr w:type="spellStart"/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цифровизации</w:t>
            </w:r>
            <w:proofErr w:type="spellEnd"/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экономики в Российской Федерации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Предпринимательская деятельность - виды и мотивы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Форганизационно-правовые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предприятий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Показатели деятельности фирмы. Выручка и прибыль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Издержки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менеджмента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Маркетинг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777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масса и денежная база</w:t>
            </w:r>
          </w:p>
        </w:tc>
        <w:tc>
          <w:tcPr>
            <w:tcW w:w="777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</w:p>
        </w:tc>
        <w:tc>
          <w:tcPr>
            <w:tcW w:w="777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77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777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Монетарная и денежно-кредитная политика Банка России</w:t>
            </w:r>
          </w:p>
        </w:tc>
        <w:tc>
          <w:tcPr>
            <w:tcW w:w="777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  <w:proofErr w:type="spellEnd"/>
          </w:p>
        </w:tc>
        <w:tc>
          <w:tcPr>
            <w:tcW w:w="777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777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77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блага</w:t>
            </w:r>
            <w:proofErr w:type="spellEnd"/>
          </w:p>
        </w:tc>
        <w:tc>
          <w:tcPr>
            <w:tcW w:w="777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Несовершенства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хозяйства</w:t>
            </w:r>
            <w:proofErr w:type="spellEnd"/>
          </w:p>
        </w:tc>
        <w:tc>
          <w:tcPr>
            <w:tcW w:w="777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рынков</w:t>
            </w:r>
            <w:proofErr w:type="spellEnd"/>
          </w:p>
        </w:tc>
        <w:tc>
          <w:tcPr>
            <w:tcW w:w="777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</w:t>
            </w:r>
            <w:proofErr w:type="spellEnd"/>
          </w:p>
        </w:tc>
        <w:tc>
          <w:tcPr>
            <w:tcW w:w="777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доходов</w:t>
            </w:r>
            <w:proofErr w:type="spellEnd"/>
          </w:p>
        </w:tc>
        <w:tc>
          <w:tcPr>
            <w:tcW w:w="777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77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77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</w:p>
        </w:tc>
        <w:tc>
          <w:tcPr>
            <w:tcW w:w="777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777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777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долгосрочного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роста</w:t>
            </w:r>
            <w:proofErr w:type="spellEnd"/>
          </w:p>
        </w:tc>
        <w:tc>
          <w:tcPr>
            <w:tcW w:w="777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777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777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777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777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</w:p>
        </w:tc>
        <w:tc>
          <w:tcPr>
            <w:tcW w:w="777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торговли</w:t>
            </w:r>
            <w:proofErr w:type="spellEnd"/>
          </w:p>
        </w:tc>
        <w:tc>
          <w:tcPr>
            <w:tcW w:w="777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расчеты</w:t>
            </w:r>
            <w:proofErr w:type="spellEnd"/>
          </w:p>
        </w:tc>
        <w:tc>
          <w:tcPr>
            <w:tcW w:w="777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Профессиональная деятельность в экономической сфере</w:t>
            </w:r>
          </w:p>
        </w:tc>
        <w:tc>
          <w:tcPr>
            <w:tcW w:w="777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777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и итоговое тестирование по разделу "Введение </w:t>
            </w:r>
            <w:proofErr w:type="gramStart"/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экономическую науку"</w:t>
            </w:r>
          </w:p>
        </w:tc>
        <w:tc>
          <w:tcPr>
            <w:tcW w:w="777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</w:t>
            </w:r>
            <w:proofErr w:type="gramStart"/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,</w:t>
            </w:r>
            <w:proofErr w:type="gramEnd"/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тестирование по разделу "Социальные науки"</w:t>
            </w:r>
          </w:p>
        </w:tc>
        <w:tc>
          <w:tcPr>
            <w:tcW w:w="777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777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777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777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777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14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737" w:type="dxa"/>
          <w:trHeight w:val="144"/>
          <w:tblCellSpacing w:w="20" w:type="nil"/>
        </w:trPr>
        <w:tc>
          <w:tcPr>
            <w:tcW w:w="0" w:type="auto"/>
            <w:gridSpan w:val="14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569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3752A" w:rsidRDefault="00D3752A" w:rsidP="005225EF"/>
        </w:tc>
      </w:tr>
    </w:tbl>
    <w:p w:rsidR="00D3752A" w:rsidRDefault="00D3752A" w:rsidP="00D3752A">
      <w:pPr>
        <w:sectPr w:rsidR="00D375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752A" w:rsidRDefault="00D3752A" w:rsidP="00D375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Look w:val="04A0"/>
      </w:tblPr>
      <w:tblGrid>
        <w:gridCol w:w="154"/>
        <w:gridCol w:w="153"/>
        <w:gridCol w:w="150"/>
        <w:gridCol w:w="137"/>
        <w:gridCol w:w="137"/>
        <w:gridCol w:w="815"/>
        <w:gridCol w:w="1841"/>
        <w:gridCol w:w="843"/>
        <w:gridCol w:w="2163"/>
        <w:gridCol w:w="192"/>
        <w:gridCol w:w="229"/>
        <w:gridCol w:w="221"/>
        <w:gridCol w:w="215"/>
        <w:gridCol w:w="209"/>
        <w:gridCol w:w="993"/>
        <w:gridCol w:w="1610"/>
        <w:gridCol w:w="1"/>
        <w:gridCol w:w="535"/>
        <w:gridCol w:w="754"/>
        <w:gridCol w:w="827"/>
        <w:gridCol w:w="760"/>
        <w:gridCol w:w="238"/>
        <w:gridCol w:w="312"/>
        <w:gridCol w:w="551"/>
      </w:tblGrid>
      <w:tr w:rsidR="00D3752A" w:rsidTr="005225EF">
        <w:trPr>
          <w:gridAfter w:val="3"/>
          <w:wAfter w:w="1184" w:type="dxa"/>
          <w:trHeight w:val="144"/>
          <w:tblCellSpacing w:w="20" w:type="nil"/>
        </w:trPr>
        <w:tc>
          <w:tcPr>
            <w:tcW w:w="463" w:type="dxa"/>
            <w:gridSpan w:val="5"/>
            <w:vMerge w:val="restart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3168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5"/>
            <w:vMerge w:val="restart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1"/>
          <w:wAfter w:w="5217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52A" w:rsidRDefault="00D3752A" w:rsidP="005225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52A" w:rsidRDefault="00D3752A" w:rsidP="005225EF"/>
        </w:tc>
        <w:tc>
          <w:tcPr>
            <w:tcW w:w="815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611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52A" w:rsidRDefault="00D3752A" w:rsidP="005225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52A" w:rsidRDefault="00D3752A" w:rsidP="005225EF"/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Социология как наука, структура и функции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взаимодействие и общественные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молодежи в современной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Демографическая и семейная политика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образования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статус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Статусно-ролевые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Отклоняющееся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результатов </w:t>
            </w: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Политология в системе общественных наук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Структура, методы и функции политологии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как общественное явление. Функции политики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деятельность и политические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общества. Политические ценности и нормы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Место государства в политической системе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формы государства. </w:t>
            </w: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Формы </w:t>
            </w:r>
            <w:proofErr w:type="spellStart"/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правления</w:t>
            </w:r>
            <w:proofErr w:type="gramStart"/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олитический</w:t>
            </w:r>
            <w:proofErr w:type="spellEnd"/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режим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законодательной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Парламентаризм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 судопроизводства и охраны правопорядка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интересов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Гражданское общество. Выборы в демократическом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всобщего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избирательного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Институт политических партий и общественных организаций.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Партийные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многопартийность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лидерство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идеологии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социализация . </w:t>
            </w: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Типы политического </w:t>
            </w:r>
            <w:proofErr w:type="spellStart"/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поведения</w:t>
            </w:r>
            <w:proofErr w:type="gramStart"/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олитическое</w:t>
            </w:r>
            <w:proofErr w:type="spellEnd"/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участие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Место и роль СМИ в политическом процессе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Современнный</w:t>
            </w:r>
            <w:proofErr w:type="spellEnd"/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этап политического развития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политолога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и основные направления </w:t>
            </w: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развития юридической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права в жизни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Правовое государство и гражданское общество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законотворчество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Правосознание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и виды юридической ответственности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Конституционное право. Конституция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Права и свободы человека и гражданина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Гарантии и защита прав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ребенка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обязанности гражданина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государственной власти субъектов Российской Федерации.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Правоспособность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дееспособность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Гражданско-правовой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договор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Наследование как социально-правовой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105" w:type="dxa"/>
          <w:trHeight w:val="144"/>
          <w:tblCellSpacing w:w="20" w:type="nil"/>
        </w:trPr>
        <w:tc>
          <w:tcPr>
            <w:tcW w:w="463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gridSpan w:val="6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trHeight w:val="144"/>
          <w:tblCellSpacing w:w="20" w:type="nil"/>
        </w:trPr>
        <w:tc>
          <w:tcPr>
            <w:tcW w:w="463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815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trHeight w:val="144"/>
          <w:tblCellSpacing w:w="20" w:type="nil"/>
        </w:trPr>
        <w:tc>
          <w:tcPr>
            <w:tcW w:w="463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trHeight w:val="144"/>
          <w:tblCellSpacing w:w="20" w:type="nil"/>
        </w:trPr>
        <w:tc>
          <w:tcPr>
            <w:tcW w:w="463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договор</w:t>
            </w:r>
            <w:proofErr w:type="spellEnd"/>
          </w:p>
        </w:tc>
        <w:tc>
          <w:tcPr>
            <w:tcW w:w="815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trHeight w:val="144"/>
          <w:tblCellSpacing w:w="20" w:type="nil"/>
        </w:trPr>
        <w:tc>
          <w:tcPr>
            <w:tcW w:w="463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trHeight w:val="144"/>
          <w:tblCellSpacing w:w="20" w:type="nil"/>
        </w:trPr>
        <w:tc>
          <w:tcPr>
            <w:tcW w:w="463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Административное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trHeight w:val="144"/>
          <w:tblCellSpacing w:w="20" w:type="nil"/>
        </w:trPr>
        <w:tc>
          <w:tcPr>
            <w:tcW w:w="463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служба и государственный служащий</w:t>
            </w:r>
          </w:p>
        </w:tc>
        <w:tc>
          <w:tcPr>
            <w:tcW w:w="815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trHeight w:val="144"/>
          <w:tblCellSpacing w:w="20" w:type="nil"/>
        </w:trPr>
        <w:tc>
          <w:tcPr>
            <w:tcW w:w="463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815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trHeight w:val="144"/>
          <w:tblCellSpacing w:w="20" w:type="nil"/>
        </w:trPr>
        <w:tc>
          <w:tcPr>
            <w:tcW w:w="463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законодательство</w:t>
            </w:r>
            <w:proofErr w:type="spellEnd"/>
          </w:p>
        </w:tc>
        <w:tc>
          <w:tcPr>
            <w:tcW w:w="815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trHeight w:val="144"/>
          <w:tblCellSpacing w:w="20" w:type="nil"/>
        </w:trPr>
        <w:tc>
          <w:tcPr>
            <w:tcW w:w="463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trHeight w:val="144"/>
          <w:tblCellSpacing w:w="20" w:type="nil"/>
        </w:trPr>
        <w:tc>
          <w:tcPr>
            <w:tcW w:w="463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trHeight w:val="144"/>
          <w:tblCellSpacing w:w="20" w:type="nil"/>
        </w:trPr>
        <w:tc>
          <w:tcPr>
            <w:tcW w:w="463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trHeight w:val="144"/>
          <w:tblCellSpacing w:w="20" w:type="nil"/>
        </w:trPr>
        <w:tc>
          <w:tcPr>
            <w:tcW w:w="463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815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trHeight w:val="144"/>
          <w:tblCellSpacing w:w="20" w:type="nil"/>
        </w:trPr>
        <w:tc>
          <w:tcPr>
            <w:tcW w:w="463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trHeight w:val="144"/>
          <w:tblCellSpacing w:w="20" w:type="nil"/>
        </w:trPr>
        <w:tc>
          <w:tcPr>
            <w:tcW w:w="463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815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trHeight w:val="144"/>
          <w:tblCellSpacing w:w="20" w:type="nil"/>
        </w:trPr>
        <w:tc>
          <w:tcPr>
            <w:tcW w:w="463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Арбитражный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815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trHeight w:val="144"/>
          <w:tblCellSpacing w:w="20" w:type="nil"/>
        </w:trPr>
        <w:tc>
          <w:tcPr>
            <w:tcW w:w="463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Администтративный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815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trHeight w:val="144"/>
          <w:tblCellSpacing w:w="20" w:type="nil"/>
        </w:trPr>
        <w:tc>
          <w:tcPr>
            <w:tcW w:w="463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trHeight w:val="144"/>
          <w:tblCellSpacing w:w="20" w:type="nil"/>
        </w:trPr>
        <w:tc>
          <w:tcPr>
            <w:tcW w:w="463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процесса</w:t>
            </w:r>
            <w:proofErr w:type="spellEnd"/>
          </w:p>
        </w:tc>
        <w:tc>
          <w:tcPr>
            <w:tcW w:w="815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trHeight w:val="144"/>
          <w:tblCellSpacing w:w="20" w:type="nil"/>
        </w:trPr>
        <w:tc>
          <w:tcPr>
            <w:tcW w:w="463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присяжных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заседателей</w:t>
            </w:r>
            <w:proofErr w:type="spellEnd"/>
          </w:p>
        </w:tc>
        <w:tc>
          <w:tcPr>
            <w:tcW w:w="815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trHeight w:val="144"/>
          <w:tblCellSpacing w:w="20" w:type="nil"/>
        </w:trPr>
        <w:tc>
          <w:tcPr>
            <w:tcW w:w="463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trHeight w:val="144"/>
          <w:tblCellSpacing w:w="20" w:type="nil"/>
        </w:trPr>
        <w:tc>
          <w:tcPr>
            <w:tcW w:w="463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15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trHeight w:val="144"/>
          <w:tblCellSpacing w:w="20" w:type="nil"/>
        </w:trPr>
        <w:tc>
          <w:tcPr>
            <w:tcW w:w="463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815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trHeight w:val="144"/>
          <w:tblCellSpacing w:w="20" w:type="nil"/>
        </w:trPr>
        <w:tc>
          <w:tcPr>
            <w:tcW w:w="463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15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trHeight w:val="144"/>
          <w:tblCellSpacing w:w="20" w:type="nil"/>
        </w:trPr>
        <w:tc>
          <w:tcPr>
            <w:tcW w:w="463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trHeight w:val="144"/>
          <w:tblCellSpacing w:w="20" w:type="nil"/>
        </w:trPr>
        <w:tc>
          <w:tcPr>
            <w:tcW w:w="463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trHeight w:val="144"/>
          <w:tblCellSpacing w:w="20" w:type="nil"/>
        </w:trPr>
        <w:tc>
          <w:tcPr>
            <w:tcW w:w="463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правоведение"</w:t>
            </w:r>
          </w:p>
        </w:tc>
        <w:tc>
          <w:tcPr>
            <w:tcW w:w="815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trHeight w:val="144"/>
          <w:tblCellSpacing w:w="20" w:type="nil"/>
        </w:trPr>
        <w:tc>
          <w:tcPr>
            <w:tcW w:w="463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815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trHeight w:val="144"/>
          <w:tblCellSpacing w:w="20" w:type="nil"/>
        </w:trPr>
        <w:tc>
          <w:tcPr>
            <w:tcW w:w="463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социологию"</w:t>
            </w:r>
          </w:p>
        </w:tc>
        <w:tc>
          <w:tcPr>
            <w:tcW w:w="815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trHeight w:val="144"/>
          <w:tblCellSpacing w:w="20" w:type="nil"/>
        </w:trPr>
        <w:tc>
          <w:tcPr>
            <w:tcW w:w="463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815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trHeight w:val="144"/>
          <w:tblCellSpacing w:w="20" w:type="nil"/>
        </w:trPr>
        <w:tc>
          <w:tcPr>
            <w:tcW w:w="463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815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trHeight w:val="144"/>
          <w:tblCellSpacing w:w="20" w:type="nil"/>
        </w:trPr>
        <w:tc>
          <w:tcPr>
            <w:tcW w:w="463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trHeight w:val="144"/>
          <w:tblCellSpacing w:w="20" w:type="nil"/>
        </w:trPr>
        <w:tc>
          <w:tcPr>
            <w:tcW w:w="463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trHeight w:val="144"/>
          <w:tblCellSpacing w:w="20" w:type="nil"/>
        </w:trPr>
        <w:tc>
          <w:tcPr>
            <w:tcW w:w="463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815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trHeight w:val="144"/>
          <w:tblCellSpacing w:w="20" w:type="nil"/>
        </w:trPr>
        <w:tc>
          <w:tcPr>
            <w:tcW w:w="463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815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trHeight w:val="144"/>
          <w:tblCellSpacing w:w="20" w:type="nil"/>
        </w:trPr>
        <w:tc>
          <w:tcPr>
            <w:tcW w:w="463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815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trHeight w:val="144"/>
          <w:tblCellSpacing w:w="20" w:type="nil"/>
        </w:trPr>
        <w:tc>
          <w:tcPr>
            <w:tcW w:w="463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815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trHeight w:val="144"/>
          <w:tblCellSpacing w:w="20" w:type="nil"/>
        </w:trPr>
        <w:tc>
          <w:tcPr>
            <w:tcW w:w="463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тестирование</w:t>
            </w:r>
            <w:proofErr w:type="spellEnd"/>
          </w:p>
        </w:tc>
        <w:tc>
          <w:tcPr>
            <w:tcW w:w="815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gridSpan w:val="5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gridSpan w:val="2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  <w:tc>
          <w:tcPr>
            <w:tcW w:w="1959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</w:pPr>
          </w:p>
        </w:tc>
      </w:tr>
      <w:tr w:rsidR="00D3752A" w:rsidTr="005225EF">
        <w:trPr>
          <w:gridAfter w:val="1"/>
          <w:wAfter w:w="443" w:type="dxa"/>
          <w:trHeight w:val="144"/>
          <w:tblCellSpacing w:w="20" w:type="nil"/>
        </w:trPr>
        <w:tc>
          <w:tcPr>
            <w:tcW w:w="0" w:type="auto"/>
            <w:gridSpan w:val="14"/>
            <w:tcMar>
              <w:top w:w="50" w:type="dxa"/>
              <w:left w:w="100" w:type="dxa"/>
            </w:tcMar>
            <w:vAlign w:val="center"/>
          </w:tcPr>
          <w:p w:rsidR="00D3752A" w:rsidRPr="002C5FB3" w:rsidRDefault="00D3752A" w:rsidP="005225EF">
            <w:pPr>
              <w:spacing w:after="0"/>
              <w:ind w:left="135"/>
              <w:rPr>
                <w:lang w:val="ru-RU"/>
              </w:rPr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 w:rsidRPr="002C5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10" w:type="dxa"/>
            <w:gridSpan w:val="3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gridSpan w:val="4"/>
            <w:tcMar>
              <w:top w:w="50" w:type="dxa"/>
              <w:left w:w="100" w:type="dxa"/>
            </w:tcMar>
            <w:vAlign w:val="center"/>
          </w:tcPr>
          <w:p w:rsidR="00D3752A" w:rsidRDefault="00D3752A" w:rsidP="00522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3752A" w:rsidRDefault="00D3752A" w:rsidP="005225EF"/>
        </w:tc>
      </w:tr>
    </w:tbl>
    <w:p w:rsidR="00D3752A" w:rsidRPr="00D3752A" w:rsidRDefault="00D3752A" w:rsidP="00D3752A">
      <w:pPr>
        <w:rPr>
          <w:lang w:val="ru-RU"/>
        </w:rPr>
        <w:sectPr w:rsidR="00D3752A" w:rsidRPr="00D375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0CD3" w:rsidRPr="00D3752A" w:rsidRDefault="00820CD3">
      <w:pPr>
        <w:rPr>
          <w:lang w:val="ru-RU"/>
        </w:rPr>
      </w:pPr>
    </w:p>
    <w:sectPr w:rsidR="00820CD3" w:rsidRPr="00D3752A" w:rsidSect="000A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52A"/>
    <w:rsid w:val="00012FD3"/>
    <w:rsid w:val="00036DCA"/>
    <w:rsid w:val="00050EA9"/>
    <w:rsid w:val="0006099E"/>
    <w:rsid w:val="00063C9B"/>
    <w:rsid w:val="0008102F"/>
    <w:rsid w:val="000972D5"/>
    <w:rsid w:val="000A0184"/>
    <w:rsid w:val="000A4A68"/>
    <w:rsid w:val="000A7E9B"/>
    <w:rsid w:val="000C2240"/>
    <w:rsid w:val="000C30F2"/>
    <w:rsid w:val="000C4581"/>
    <w:rsid w:val="000C70CE"/>
    <w:rsid w:val="000D66EA"/>
    <w:rsid w:val="000E5408"/>
    <w:rsid w:val="000E7764"/>
    <w:rsid w:val="000E7F2E"/>
    <w:rsid w:val="00103867"/>
    <w:rsid w:val="00113D10"/>
    <w:rsid w:val="00127CE9"/>
    <w:rsid w:val="00130471"/>
    <w:rsid w:val="00143A3D"/>
    <w:rsid w:val="00147854"/>
    <w:rsid w:val="00153F49"/>
    <w:rsid w:val="00157EE5"/>
    <w:rsid w:val="0016624F"/>
    <w:rsid w:val="001739DD"/>
    <w:rsid w:val="00180C1D"/>
    <w:rsid w:val="00195822"/>
    <w:rsid w:val="00196517"/>
    <w:rsid w:val="00196625"/>
    <w:rsid w:val="00196E8F"/>
    <w:rsid w:val="00197272"/>
    <w:rsid w:val="001D6F71"/>
    <w:rsid w:val="001D799D"/>
    <w:rsid w:val="001D7B4D"/>
    <w:rsid w:val="001E38A1"/>
    <w:rsid w:val="001E5C7C"/>
    <w:rsid w:val="001E7B93"/>
    <w:rsid w:val="001F6E90"/>
    <w:rsid w:val="002048D7"/>
    <w:rsid w:val="00205BC8"/>
    <w:rsid w:val="00207126"/>
    <w:rsid w:val="0022052D"/>
    <w:rsid w:val="002242BC"/>
    <w:rsid w:val="00227D59"/>
    <w:rsid w:val="00235986"/>
    <w:rsid w:val="0024402D"/>
    <w:rsid w:val="00255192"/>
    <w:rsid w:val="00255CAE"/>
    <w:rsid w:val="0026317C"/>
    <w:rsid w:val="00270106"/>
    <w:rsid w:val="00275EE9"/>
    <w:rsid w:val="00293D30"/>
    <w:rsid w:val="0029551E"/>
    <w:rsid w:val="002A7600"/>
    <w:rsid w:val="002C0665"/>
    <w:rsid w:val="002C30F8"/>
    <w:rsid w:val="002C3A6A"/>
    <w:rsid w:val="002C45D4"/>
    <w:rsid w:val="002D0975"/>
    <w:rsid w:val="002E4FEB"/>
    <w:rsid w:val="003037F0"/>
    <w:rsid w:val="00315B05"/>
    <w:rsid w:val="0031742A"/>
    <w:rsid w:val="00325E4F"/>
    <w:rsid w:val="00332391"/>
    <w:rsid w:val="00335393"/>
    <w:rsid w:val="00342A26"/>
    <w:rsid w:val="00363B6F"/>
    <w:rsid w:val="003662EC"/>
    <w:rsid w:val="0036760B"/>
    <w:rsid w:val="00370D94"/>
    <w:rsid w:val="00377FF8"/>
    <w:rsid w:val="00380F1D"/>
    <w:rsid w:val="0038533A"/>
    <w:rsid w:val="00386621"/>
    <w:rsid w:val="003952F8"/>
    <w:rsid w:val="003A0889"/>
    <w:rsid w:val="003A270E"/>
    <w:rsid w:val="003A2EC7"/>
    <w:rsid w:val="003F0F3A"/>
    <w:rsid w:val="003F0FA8"/>
    <w:rsid w:val="003F2F14"/>
    <w:rsid w:val="00406B28"/>
    <w:rsid w:val="004225B8"/>
    <w:rsid w:val="00425805"/>
    <w:rsid w:val="00425C9F"/>
    <w:rsid w:val="00432718"/>
    <w:rsid w:val="004379F1"/>
    <w:rsid w:val="00446E27"/>
    <w:rsid w:val="00451FBE"/>
    <w:rsid w:val="00452ADF"/>
    <w:rsid w:val="00460181"/>
    <w:rsid w:val="00460A07"/>
    <w:rsid w:val="00465A13"/>
    <w:rsid w:val="00477768"/>
    <w:rsid w:val="004836DE"/>
    <w:rsid w:val="00483C94"/>
    <w:rsid w:val="00485364"/>
    <w:rsid w:val="0049209D"/>
    <w:rsid w:val="00496B42"/>
    <w:rsid w:val="004A67DE"/>
    <w:rsid w:val="004B1B57"/>
    <w:rsid w:val="004D2C5F"/>
    <w:rsid w:val="004D2DD2"/>
    <w:rsid w:val="004D46C1"/>
    <w:rsid w:val="004E2CBA"/>
    <w:rsid w:val="004E3210"/>
    <w:rsid w:val="004F1B7E"/>
    <w:rsid w:val="004F5D6F"/>
    <w:rsid w:val="004F6D13"/>
    <w:rsid w:val="005005A8"/>
    <w:rsid w:val="00504218"/>
    <w:rsid w:val="00520CFA"/>
    <w:rsid w:val="00524F0B"/>
    <w:rsid w:val="00525CAF"/>
    <w:rsid w:val="005313DD"/>
    <w:rsid w:val="00537E30"/>
    <w:rsid w:val="00542E5D"/>
    <w:rsid w:val="0055114B"/>
    <w:rsid w:val="00563DB0"/>
    <w:rsid w:val="00570EEC"/>
    <w:rsid w:val="005722C1"/>
    <w:rsid w:val="005819D1"/>
    <w:rsid w:val="005846F3"/>
    <w:rsid w:val="005924EE"/>
    <w:rsid w:val="00594140"/>
    <w:rsid w:val="005958C8"/>
    <w:rsid w:val="005A1795"/>
    <w:rsid w:val="005A3222"/>
    <w:rsid w:val="005A4F1E"/>
    <w:rsid w:val="005C08FB"/>
    <w:rsid w:val="005C21CE"/>
    <w:rsid w:val="005E2201"/>
    <w:rsid w:val="005E28E7"/>
    <w:rsid w:val="005F19CD"/>
    <w:rsid w:val="005F4808"/>
    <w:rsid w:val="005F7215"/>
    <w:rsid w:val="00617A8E"/>
    <w:rsid w:val="006363F2"/>
    <w:rsid w:val="00660EC1"/>
    <w:rsid w:val="00662F1D"/>
    <w:rsid w:val="0066345F"/>
    <w:rsid w:val="00665570"/>
    <w:rsid w:val="00666ED2"/>
    <w:rsid w:val="00677D77"/>
    <w:rsid w:val="00685D67"/>
    <w:rsid w:val="006A6C6E"/>
    <w:rsid w:val="006A6D07"/>
    <w:rsid w:val="006B1A3A"/>
    <w:rsid w:val="006B326C"/>
    <w:rsid w:val="006B67D5"/>
    <w:rsid w:val="006C31F5"/>
    <w:rsid w:val="006E31C5"/>
    <w:rsid w:val="006E7E80"/>
    <w:rsid w:val="006F1F7C"/>
    <w:rsid w:val="006F3EBE"/>
    <w:rsid w:val="006F41A9"/>
    <w:rsid w:val="007127EC"/>
    <w:rsid w:val="0071771E"/>
    <w:rsid w:val="007237F8"/>
    <w:rsid w:val="00724AC1"/>
    <w:rsid w:val="007271C7"/>
    <w:rsid w:val="00756216"/>
    <w:rsid w:val="00765F24"/>
    <w:rsid w:val="00774531"/>
    <w:rsid w:val="00784119"/>
    <w:rsid w:val="00785DA3"/>
    <w:rsid w:val="00793200"/>
    <w:rsid w:val="007A6542"/>
    <w:rsid w:val="007B055D"/>
    <w:rsid w:val="007B4F97"/>
    <w:rsid w:val="007D31CF"/>
    <w:rsid w:val="007D3BAB"/>
    <w:rsid w:val="007D67D8"/>
    <w:rsid w:val="007D6C7E"/>
    <w:rsid w:val="007D72F9"/>
    <w:rsid w:val="007E6EF0"/>
    <w:rsid w:val="007E7359"/>
    <w:rsid w:val="007F01B9"/>
    <w:rsid w:val="007F0BEE"/>
    <w:rsid w:val="008046AB"/>
    <w:rsid w:val="00815BE4"/>
    <w:rsid w:val="00815F89"/>
    <w:rsid w:val="00820CD3"/>
    <w:rsid w:val="00837885"/>
    <w:rsid w:val="00843BBA"/>
    <w:rsid w:val="0086610D"/>
    <w:rsid w:val="0087318D"/>
    <w:rsid w:val="00874C3D"/>
    <w:rsid w:val="00880799"/>
    <w:rsid w:val="00881B57"/>
    <w:rsid w:val="00893469"/>
    <w:rsid w:val="008A36F7"/>
    <w:rsid w:val="008C5343"/>
    <w:rsid w:val="008D2E98"/>
    <w:rsid w:val="008E4F07"/>
    <w:rsid w:val="008E527E"/>
    <w:rsid w:val="008E7180"/>
    <w:rsid w:val="008F6677"/>
    <w:rsid w:val="00906455"/>
    <w:rsid w:val="00906778"/>
    <w:rsid w:val="00912409"/>
    <w:rsid w:val="009129CD"/>
    <w:rsid w:val="00916067"/>
    <w:rsid w:val="00916DC3"/>
    <w:rsid w:val="00921F87"/>
    <w:rsid w:val="009231CA"/>
    <w:rsid w:val="00924F1A"/>
    <w:rsid w:val="0093037B"/>
    <w:rsid w:val="00945E95"/>
    <w:rsid w:val="009523E6"/>
    <w:rsid w:val="00955964"/>
    <w:rsid w:val="0095664F"/>
    <w:rsid w:val="00960494"/>
    <w:rsid w:val="0097215D"/>
    <w:rsid w:val="00972840"/>
    <w:rsid w:val="009857D6"/>
    <w:rsid w:val="00996778"/>
    <w:rsid w:val="009A2CAA"/>
    <w:rsid w:val="009A47EB"/>
    <w:rsid w:val="009B6290"/>
    <w:rsid w:val="009C05D2"/>
    <w:rsid w:val="009C1EE8"/>
    <w:rsid w:val="009C6F62"/>
    <w:rsid w:val="009D4199"/>
    <w:rsid w:val="009E59E6"/>
    <w:rsid w:val="009F7810"/>
    <w:rsid w:val="00A01FE2"/>
    <w:rsid w:val="00A037A6"/>
    <w:rsid w:val="00A165E0"/>
    <w:rsid w:val="00A2167B"/>
    <w:rsid w:val="00A228F0"/>
    <w:rsid w:val="00A2404B"/>
    <w:rsid w:val="00A460C9"/>
    <w:rsid w:val="00A47DF8"/>
    <w:rsid w:val="00A5347E"/>
    <w:rsid w:val="00A63AD9"/>
    <w:rsid w:val="00A83066"/>
    <w:rsid w:val="00A9293C"/>
    <w:rsid w:val="00A966C7"/>
    <w:rsid w:val="00A96BAF"/>
    <w:rsid w:val="00AA0887"/>
    <w:rsid w:val="00AA702E"/>
    <w:rsid w:val="00AB415F"/>
    <w:rsid w:val="00AC1AD1"/>
    <w:rsid w:val="00AD2090"/>
    <w:rsid w:val="00AD7AB6"/>
    <w:rsid w:val="00AE04F1"/>
    <w:rsid w:val="00AF1701"/>
    <w:rsid w:val="00AF1AE4"/>
    <w:rsid w:val="00AF69F4"/>
    <w:rsid w:val="00B036E8"/>
    <w:rsid w:val="00B21004"/>
    <w:rsid w:val="00B26790"/>
    <w:rsid w:val="00B335C0"/>
    <w:rsid w:val="00B57484"/>
    <w:rsid w:val="00B600BC"/>
    <w:rsid w:val="00B60E05"/>
    <w:rsid w:val="00B70297"/>
    <w:rsid w:val="00B74F05"/>
    <w:rsid w:val="00B77459"/>
    <w:rsid w:val="00B86413"/>
    <w:rsid w:val="00BB16D4"/>
    <w:rsid w:val="00BB55E0"/>
    <w:rsid w:val="00BC0184"/>
    <w:rsid w:val="00BC1288"/>
    <w:rsid w:val="00BE0FB3"/>
    <w:rsid w:val="00BF2F91"/>
    <w:rsid w:val="00BF30C9"/>
    <w:rsid w:val="00BF4013"/>
    <w:rsid w:val="00C10A1E"/>
    <w:rsid w:val="00C14445"/>
    <w:rsid w:val="00C2651C"/>
    <w:rsid w:val="00C26768"/>
    <w:rsid w:val="00C32EBC"/>
    <w:rsid w:val="00C43358"/>
    <w:rsid w:val="00C43E5F"/>
    <w:rsid w:val="00C5043B"/>
    <w:rsid w:val="00C52403"/>
    <w:rsid w:val="00C5433B"/>
    <w:rsid w:val="00C71E7E"/>
    <w:rsid w:val="00C742B1"/>
    <w:rsid w:val="00C76780"/>
    <w:rsid w:val="00C76A40"/>
    <w:rsid w:val="00C810D8"/>
    <w:rsid w:val="00C81B9C"/>
    <w:rsid w:val="00C902A9"/>
    <w:rsid w:val="00C940F0"/>
    <w:rsid w:val="00CA1F97"/>
    <w:rsid w:val="00CA72ED"/>
    <w:rsid w:val="00CE5E5A"/>
    <w:rsid w:val="00CF7D72"/>
    <w:rsid w:val="00D03530"/>
    <w:rsid w:val="00D16A42"/>
    <w:rsid w:val="00D20310"/>
    <w:rsid w:val="00D33F52"/>
    <w:rsid w:val="00D3752A"/>
    <w:rsid w:val="00D41010"/>
    <w:rsid w:val="00D51B48"/>
    <w:rsid w:val="00D55188"/>
    <w:rsid w:val="00D61B6A"/>
    <w:rsid w:val="00D74EC5"/>
    <w:rsid w:val="00D82C3D"/>
    <w:rsid w:val="00D87703"/>
    <w:rsid w:val="00D90900"/>
    <w:rsid w:val="00D9618B"/>
    <w:rsid w:val="00DA6914"/>
    <w:rsid w:val="00DB2DE0"/>
    <w:rsid w:val="00DC20E9"/>
    <w:rsid w:val="00DD20FB"/>
    <w:rsid w:val="00DD5ADE"/>
    <w:rsid w:val="00DE0836"/>
    <w:rsid w:val="00DE354A"/>
    <w:rsid w:val="00DE7653"/>
    <w:rsid w:val="00DF1840"/>
    <w:rsid w:val="00DF4770"/>
    <w:rsid w:val="00DF5F96"/>
    <w:rsid w:val="00E114EB"/>
    <w:rsid w:val="00E13AC2"/>
    <w:rsid w:val="00E217FE"/>
    <w:rsid w:val="00E32AA3"/>
    <w:rsid w:val="00E36D8B"/>
    <w:rsid w:val="00E43AF6"/>
    <w:rsid w:val="00E45812"/>
    <w:rsid w:val="00E55F25"/>
    <w:rsid w:val="00E60D5D"/>
    <w:rsid w:val="00E663D1"/>
    <w:rsid w:val="00E83632"/>
    <w:rsid w:val="00E83649"/>
    <w:rsid w:val="00E83EB2"/>
    <w:rsid w:val="00EA3EFA"/>
    <w:rsid w:val="00ED76DA"/>
    <w:rsid w:val="00EE232E"/>
    <w:rsid w:val="00EE500F"/>
    <w:rsid w:val="00EE5677"/>
    <w:rsid w:val="00F043A7"/>
    <w:rsid w:val="00F1373C"/>
    <w:rsid w:val="00F17801"/>
    <w:rsid w:val="00F31047"/>
    <w:rsid w:val="00F56678"/>
    <w:rsid w:val="00F6624A"/>
    <w:rsid w:val="00F746E6"/>
    <w:rsid w:val="00F8108E"/>
    <w:rsid w:val="00F86FFF"/>
    <w:rsid w:val="00F95937"/>
    <w:rsid w:val="00F96717"/>
    <w:rsid w:val="00FA51C3"/>
    <w:rsid w:val="00FA59F4"/>
    <w:rsid w:val="00FB047B"/>
    <w:rsid w:val="00FC25A4"/>
    <w:rsid w:val="00FC66F7"/>
    <w:rsid w:val="00FC729A"/>
    <w:rsid w:val="00FD03AD"/>
    <w:rsid w:val="00FD133C"/>
    <w:rsid w:val="00FD1ECD"/>
    <w:rsid w:val="00FE5DD1"/>
    <w:rsid w:val="00FE6A4D"/>
    <w:rsid w:val="00FF2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52A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375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75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375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375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D375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D3752A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D3752A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D3752A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752A"/>
    <w:rPr>
      <w:lang w:val="en-US"/>
    </w:rPr>
  </w:style>
  <w:style w:type="paragraph" w:styleId="a5">
    <w:name w:val="Normal Indent"/>
    <w:basedOn w:val="a"/>
    <w:uiPriority w:val="99"/>
    <w:unhideWhenUsed/>
    <w:rsid w:val="00D3752A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D3752A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375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D375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375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D3752A"/>
    <w:rPr>
      <w:i/>
      <w:iCs/>
    </w:rPr>
  </w:style>
  <w:style w:type="character" w:styleId="ab">
    <w:name w:val="Hyperlink"/>
    <w:basedOn w:val="a0"/>
    <w:uiPriority w:val="99"/>
    <w:unhideWhenUsed/>
    <w:rsid w:val="00D3752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3752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D375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D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D76D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11602</Words>
  <Characters>66133</Characters>
  <Application>Microsoft Office Word</Application>
  <DocSecurity>0</DocSecurity>
  <Lines>551</Lines>
  <Paragraphs>155</Paragraphs>
  <ScaleCrop>false</ScaleCrop>
  <Company/>
  <LinksUpToDate>false</LinksUpToDate>
  <CharactersWithSpaces>77580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2023-09-27T12:56:00Z</dcterms:created>
  <dcterms:modified xsi:type="dcterms:W3CDTF">2023-09-27T12:58:00Z</dcterms:modified>
</cp:coreProperties>
</file>