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462" w:rsidRPr="00B20F1D" w:rsidRDefault="00B20F1D">
      <w:pPr>
        <w:spacing w:after="0" w:line="408" w:lineRule="auto"/>
        <w:ind w:left="120"/>
        <w:jc w:val="center"/>
        <w:rPr>
          <w:lang w:val="ru-RU"/>
        </w:rPr>
      </w:pPr>
      <w:bookmarkStart w:id="0" w:name="block-19560528"/>
      <w:r w:rsidRPr="00B20F1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C3462" w:rsidRPr="00B20F1D" w:rsidRDefault="00B20F1D">
      <w:pPr>
        <w:spacing w:after="0" w:line="408" w:lineRule="auto"/>
        <w:ind w:left="120"/>
        <w:jc w:val="center"/>
        <w:rPr>
          <w:lang w:val="ru-RU"/>
        </w:rPr>
      </w:pPr>
      <w:r w:rsidRPr="00B20F1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60646c2-889a-4569-8575-2a8bf8f7bf01"/>
      <w:r w:rsidRPr="00B20F1D">
        <w:rPr>
          <w:rFonts w:ascii="Times New Roman" w:hAnsi="Times New Roman"/>
          <w:b/>
          <w:color w:val="000000"/>
          <w:sz w:val="28"/>
          <w:lang w:val="ru-RU"/>
        </w:rPr>
        <w:t xml:space="preserve">Комитет образования, науки и молодежной политики Волгоградской области </w:t>
      </w:r>
      <w:bookmarkEnd w:id="1"/>
      <w:r w:rsidRPr="00B20F1D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CC3462" w:rsidRPr="00B20F1D" w:rsidRDefault="00B20F1D">
      <w:pPr>
        <w:spacing w:after="0" w:line="408" w:lineRule="auto"/>
        <w:ind w:left="120"/>
        <w:jc w:val="center"/>
        <w:rPr>
          <w:lang w:val="ru-RU"/>
        </w:rPr>
      </w:pPr>
      <w:r w:rsidRPr="00B20F1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14fc4b3a-950c-4903-a83a-e28a6ceb6a1b"/>
      <w:r w:rsidRPr="00B20F1D">
        <w:rPr>
          <w:rFonts w:ascii="Times New Roman" w:hAnsi="Times New Roman"/>
          <w:b/>
          <w:color w:val="000000"/>
          <w:sz w:val="28"/>
          <w:lang w:val="ru-RU"/>
        </w:rPr>
        <w:t>Жирновский муниципальный район</w:t>
      </w:r>
      <w:bookmarkEnd w:id="2"/>
      <w:r w:rsidRPr="00B20F1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20F1D">
        <w:rPr>
          <w:rFonts w:ascii="Times New Roman" w:hAnsi="Times New Roman"/>
          <w:color w:val="000000"/>
          <w:sz w:val="28"/>
          <w:lang w:val="ru-RU"/>
        </w:rPr>
        <w:t>​</w:t>
      </w:r>
    </w:p>
    <w:p w:rsidR="00CC3462" w:rsidRPr="00B20F1D" w:rsidRDefault="00B20F1D" w:rsidP="00B20F1D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МКОУ"Кленовская СШ "</w:t>
      </w:r>
    </w:p>
    <w:p w:rsidR="00CC3462" w:rsidRPr="00B20F1D" w:rsidRDefault="00CC3462">
      <w:pPr>
        <w:spacing w:after="0"/>
        <w:ind w:left="120"/>
        <w:rPr>
          <w:lang w:val="ru-RU"/>
        </w:rPr>
      </w:pPr>
    </w:p>
    <w:p w:rsidR="00CC3462" w:rsidRPr="00B20F1D" w:rsidRDefault="00B20F1D">
      <w:pPr>
        <w:spacing w:after="0"/>
        <w:ind w:left="120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‌</w:t>
      </w:r>
      <w:r>
        <w:rPr>
          <w:noProof/>
          <w:lang w:val="ru-RU" w:eastAsia="ru-RU"/>
        </w:rPr>
        <w:drawing>
          <wp:inline distT="0" distB="0" distL="0" distR="0" wp14:anchorId="60CC55F9" wp14:editId="1A0B0DC5">
            <wp:extent cx="6705672" cy="183572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12253" cy="1837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462" w:rsidRPr="00B20F1D" w:rsidRDefault="00CC3462">
      <w:pPr>
        <w:spacing w:after="0"/>
        <w:ind w:left="120"/>
        <w:rPr>
          <w:lang w:val="ru-RU"/>
        </w:rPr>
      </w:pPr>
    </w:p>
    <w:p w:rsidR="00CC3462" w:rsidRPr="00B20F1D" w:rsidRDefault="00CC3462">
      <w:pPr>
        <w:spacing w:after="0"/>
        <w:ind w:left="120"/>
        <w:rPr>
          <w:lang w:val="ru-RU"/>
        </w:rPr>
      </w:pPr>
    </w:p>
    <w:p w:rsidR="00CC3462" w:rsidRPr="00B20F1D" w:rsidRDefault="00CC3462">
      <w:pPr>
        <w:spacing w:after="0"/>
        <w:ind w:left="120"/>
        <w:rPr>
          <w:lang w:val="ru-RU"/>
        </w:rPr>
      </w:pPr>
    </w:p>
    <w:p w:rsidR="00CC3462" w:rsidRPr="00B20F1D" w:rsidRDefault="00B20F1D">
      <w:pPr>
        <w:spacing w:after="0" w:line="408" w:lineRule="auto"/>
        <w:ind w:left="120"/>
        <w:jc w:val="center"/>
        <w:rPr>
          <w:lang w:val="ru-RU"/>
        </w:rPr>
      </w:pPr>
      <w:r w:rsidRPr="00B20F1D">
        <w:rPr>
          <w:rFonts w:ascii="Times New Roman" w:hAnsi="Times New Roman"/>
          <w:b/>
          <w:color w:val="000000"/>
          <w:sz w:val="28"/>
          <w:lang w:val="ru-RU"/>
        </w:rPr>
        <w:t xml:space="preserve">РАБОЧАЯ </w:t>
      </w:r>
      <w:r w:rsidRPr="00B20F1D">
        <w:rPr>
          <w:rFonts w:ascii="Times New Roman" w:hAnsi="Times New Roman"/>
          <w:b/>
          <w:color w:val="000000"/>
          <w:sz w:val="28"/>
          <w:lang w:val="ru-RU"/>
        </w:rPr>
        <w:t>ПРОГРАММА</w:t>
      </w:r>
    </w:p>
    <w:p w:rsidR="00CC3462" w:rsidRPr="00B20F1D" w:rsidRDefault="00B20F1D">
      <w:pPr>
        <w:spacing w:after="0" w:line="408" w:lineRule="auto"/>
        <w:ind w:left="120"/>
        <w:jc w:val="center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20F1D">
        <w:rPr>
          <w:rFonts w:ascii="Times New Roman" w:hAnsi="Times New Roman"/>
          <w:color w:val="000000"/>
          <w:sz w:val="28"/>
          <w:lang w:val="ru-RU"/>
        </w:rPr>
        <w:t xml:space="preserve"> 2615345)</w:t>
      </w:r>
    </w:p>
    <w:p w:rsidR="00CC3462" w:rsidRPr="00B20F1D" w:rsidRDefault="00CC3462">
      <w:pPr>
        <w:spacing w:after="0"/>
        <w:ind w:left="120"/>
        <w:jc w:val="center"/>
        <w:rPr>
          <w:lang w:val="ru-RU"/>
        </w:rPr>
      </w:pPr>
    </w:p>
    <w:p w:rsidR="00CC3462" w:rsidRPr="00B20F1D" w:rsidRDefault="00B20F1D">
      <w:pPr>
        <w:spacing w:after="0" w:line="408" w:lineRule="auto"/>
        <w:ind w:left="120"/>
        <w:jc w:val="center"/>
        <w:rPr>
          <w:lang w:val="ru-RU"/>
        </w:rPr>
      </w:pPr>
      <w:r w:rsidRPr="00B20F1D">
        <w:rPr>
          <w:rFonts w:ascii="Times New Roman" w:hAnsi="Times New Roman"/>
          <w:b/>
          <w:color w:val="000000"/>
          <w:sz w:val="28"/>
          <w:lang w:val="ru-RU"/>
        </w:rPr>
        <w:t>учебного предмета «Математика»</w:t>
      </w:r>
    </w:p>
    <w:p w:rsidR="00CC3462" w:rsidRPr="00B20F1D" w:rsidRDefault="00B20F1D">
      <w:pPr>
        <w:spacing w:after="0" w:line="408" w:lineRule="auto"/>
        <w:ind w:left="120"/>
        <w:jc w:val="center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для обучающихся 1</w:t>
      </w:r>
      <w:r w:rsidRPr="00B20F1D">
        <w:rPr>
          <w:rFonts w:ascii="Calibri" w:hAnsi="Calibri"/>
          <w:color w:val="000000"/>
          <w:sz w:val="28"/>
          <w:lang w:val="ru-RU"/>
        </w:rPr>
        <w:t xml:space="preserve">– </w:t>
      </w:r>
      <w:r w:rsidRPr="00B20F1D">
        <w:rPr>
          <w:rFonts w:ascii="Times New Roman" w:hAnsi="Times New Roman"/>
          <w:color w:val="000000"/>
          <w:sz w:val="28"/>
          <w:lang w:val="ru-RU"/>
        </w:rPr>
        <w:t>4 классов</w:t>
      </w:r>
    </w:p>
    <w:p w:rsidR="00CC3462" w:rsidRPr="00B20F1D" w:rsidRDefault="00CC3462">
      <w:pPr>
        <w:spacing w:after="0"/>
        <w:ind w:left="120"/>
        <w:jc w:val="center"/>
        <w:rPr>
          <w:lang w:val="ru-RU"/>
        </w:rPr>
      </w:pPr>
    </w:p>
    <w:p w:rsidR="00CC3462" w:rsidRPr="00B20F1D" w:rsidRDefault="00CC3462">
      <w:pPr>
        <w:spacing w:after="0"/>
        <w:ind w:left="120"/>
        <w:jc w:val="center"/>
        <w:rPr>
          <w:lang w:val="ru-RU"/>
        </w:rPr>
      </w:pPr>
    </w:p>
    <w:p w:rsidR="00CC3462" w:rsidRPr="00B20F1D" w:rsidRDefault="00CC3462">
      <w:pPr>
        <w:spacing w:after="0"/>
        <w:ind w:left="120"/>
        <w:jc w:val="center"/>
        <w:rPr>
          <w:lang w:val="ru-RU"/>
        </w:rPr>
      </w:pPr>
    </w:p>
    <w:p w:rsidR="00CC3462" w:rsidRPr="00B20F1D" w:rsidRDefault="00CC3462">
      <w:pPr>
        <w:spacing w:after="0"/>
        <w:ind w:left="120"/>
        <w:jc w:val="center"/>
        <w:rPr>
          <w:lang w:val="ru-RU"/>
        </w:rPr>
      </w:pPr>
    </w:p>
    <w:p w:rsidR="00CC3462" w:rsidRPr="00B20F1D" w:rsidRDefault="00CC3462">
      <w:pPr>
        <w:spacing w:after="0"/>
        <w:ind w:left="120"/>
        <w:jc w:val="center"/>
        <w:rPr>
          <w:lang w:val="ru-RU"/>
        </w:rPr>
      </w:pPr>
    </w:p>
    <w:p w:rsidR="00CC3462" w:rsidRPr="00B20F1D" w:rsidRDefault="00CC3462">
      <w:pPr>
        <w:spacing w:after="0"/>
        <w:ind w:left="120"/>
        <w:jc w:val="center"/>
        <w:rPr>
          <w:lang w:val="ru-RU"/>
        </w:rPr>
      </w:pPr>
    </w:p>
    <w:p w:rsidR="00CC3462" w:rsidRPr="00B20F1D" w:rsidRDefault="00CC3462">
      <w:pPr>
        <w:spacing w:after="0"/>
        <w:ind w:left="120"/>
        <w:jc w:val="center"/>
        <w:rPr>
          <w:lang w:val="ru-RU"/>
        </w:rPr>
      </w:pPr>
    </w:p>
    <w:p w:rsidR="00CC3462" w:rsidRPr="00B20F1D" w:rsidRDefault="00CC3462">
      <w:pPr>
        <w:spacing w:after="0"/>
        <w:ind w:left="120"/>
        <w:jc w:val="center"/>
        <w:rPr>
          <w:lang w:val="ru-RU"/>
        </w:rPr>
      </w:pPr>
    </w:p>
    <w:p w:rsidR="00CC3462" w:rsidRPr="00B20F1D" w:rsidRDefault="00CC3462">
      <w:pPr>
        <w:spacing w:after="0"/>
        <w:ind w:left="120"/>
        <w:jc w:val="center"/>
        <w:rPr>
          <w:lang w:val="ru-RU"/>
        </w:rPr>
      </w:pPr>
    </w:p>
    <w:p w:rsidR="00CC3462" w:rsidRPr="00B20F1D" w:rsidRDefault="00CC3462">
      <w:pPr>
        <w:spacing w:after="0"/>
        <w:ind w:left="120"/>
        <w:jc w:val="center"/>
        <w:rPr>
          <w:lang w:val="ru-RU"/>
        </w:rPr>
      </w:pPr>
    </w:p>
    <w:p w:rsidR="00CC3462" w:rsidRPr="00B20F1D" w:rsidRDefault="00CC3462">
      <w:pPr>
        <w:spacing w:after="0"/>
        <w:ind w:left="120"/>
        <w:jc w:val="center"/>
        <w:rPr>
          <w:lang w:val="ru-RU"/>
        </w:rPr>
      </w:pPr>
    </w:p>
    <w:p w:rsidR="00CC3462" w:rsidRPr="00B20F1D" w:rsidRDefault="00CC3462">
      <w:pPr>
        <w:spacing w:after="0"/>
        <w:ind w:left="120"/>
        <w:jc w:val="center"/>
        <w:rPr>
          <w:lang w:val="ru-RU"/>
        </w:rPr>
      </w:pPr>
    </w:p>
    <w:p w:rsidR="00CC3462" w:rsidRPr="00B20F1D" w:rsidRDefault="00B20F1D">
      <w:pPr>
        <w:spacing w:after="0"/>
        <w:ind w:left="120"/>
        <w:jc w:val="center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6efb4b3f-b311-4243-8bdc-9c68fbe3f27d"/>
      <w:r w:rsidRPr="00B20F1D">
        <w:rPr>
          <w:rFonts w:ascii="Times New Roman" w:hAnsi="Times New Roman"/>
          <w:b/>
          <w:color w:val="000000"/>
          <w:sz w:val="28"/>
          <w:lang w:val="ru-RU"/>
        </w:rPr>
        <w:t>село Кленовка</w:t>
      </w:r>
      <w:bookmarkEnd w:id="3"/>
      <w:r w:rsidRPr="00B20F1D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f1911595-c9b0-48c8-8fd6-d0b6f2c1f773"/>
      <w:r w:rsidRPr="00B20F1D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B20F1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20F1D">
        <w:rPr>
          <w:rFonts w:ascii="Times New Roman" w:hAnsi="Times New Roman"/>
          <w:color w:val="000000"/>
          <w:sz w:val="28"/>
          <w:lang w:val="ru-RU"/>
        </w:rPr>
        <w:t>​</w:t>
      </w:r>
    </w:p>
    <w:p w:rsidR="00CC3462" w:rsidRPr="00B20F1D" w:rsidRDefault="00CC3462">
      <w:pPr>
        <w:rPr>
          <w:lang w:val="ru-RU"/>
        </w:rPr>
        <w:sectPr w:rsidR="00CC3462" w:rsidRPr="00B20F1D">
          <w:pgSz w:w="11906" w:h="16383"/>
          <w:pgMar w:top="1134" w:right="850" w:bottom="1134" w:left="1701" w:header="720" w:footer="720" w:gutter="0"/>
          <w:cols w:space="720"/>
        </w:sectPr>
      </w:pPr>
      <w:bookmarkStart w:id="5" w:name="_GoBack"/>
      <w:bookmarkEnd w:id="5"/>
    </w:p>
    <w:p w:rsidR="00CC3462" w:rsidRPr="00B20F1D" w:rsidRDefault="00B20F1D" w:rsidP="00B20F1D">
      <w:pPr>
        <w:spacing w:after="0" w:line="264" w:lineRule="auto"/>
        <w:jc w:val="both"/>
        <w:rPr>
          <w:lang w:val="ru-RU"/>
        </w:rPr>
      </w:pPr>
      <w:bookmarkStart w:id="6" w:name="block-19560530"/>
      <w:bookmarkEnd w:id="0"/>
      <w:r w:rsidRPr="00B20F1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C3462" w:rsidRPr="00B20F1D" w:rsidRDefault="00CC3462">
      <w:pPr>
        <w:spacing w:after="0" w:line="264" w:lineRule="auto"/>
        <w:ind w:left="120"/>
        <w:jc w:val="both"/>
        <w:rPr>
          <w:lang w:val="ru-RU"/>
        </w:rPr>
      </w:pP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 xml:space="preserve"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</w:t>
      </w:r>
      <w:r w:rsidRPr="00B20F1D">
        <w:rPr>
          <w:rFonts w:ascii="Times New Roman" w:hAnsi="Times New Roman"/>
          <w:color w:val="000000"/>
          <w:sz w:val="28"/>
          <w:lang w:val="ru-RU"/>
        </w:rPr>
        <w:t>и социализации обучающихся, сформулированные в федеральной рабочей программе воспитания.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</w:t>
      </w:r>
      <w:r w:rsidRPr="00B20F1D">
        <w:rPr>
          <w:rFonts w:ascii="Times New Roman" w:hAnsi="Times New Roman"/>
          <w:color w:val="000000"/>
          <w:sz w:val="28"/>
          <w:lang w:val="ru-RU"/>
        </w:rPr>
        <w:t xml:space="preserve">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</w:t>
      </w:r>
      <w:r w:rsidRPr="00B20F1D">
        <w:rPr>
          <w:rFonts w:ascii="Times New Roman" w:hAnsi="Times New Roman"/>
          <w:color w:val="000000"/>
          <w:sz w:val="28"/>
          <w:lang w:val="ru-RU"/>
        </w:rPr>
        <w:t>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освоение начальных математ</w:t>
      </w:r>
      <w:r w:rsidRPr="00B20F1D">
        <w:rPr>
          <w:rFonts w:ascii="Times New Roman" w:hAnsi="Times New Roman"/>
          <w:color w:val="000000"/>
          <w:sz w:val="28"/>
          <w:lang w:val="ru-RU"/>
        </w:rPr>
        <w:t>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</w:t>
      </w:r>
      <w:r w:rsidRPr="00B20F1D">
        <w:rPr>
          <w:rFonts w:ascii="Times New Roman" w:hAnsi="Times New Roman"/>
          <w:color w:val="000000"/>
          <w:sz w:val="28"/>
          <w:lang w:val="ru-RU"/>
        </w:rPr>
        <w:t>метических действий;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</w:t>
      </w:r>
      <w:r w:rsidRPr="00B20F1D">
        <w:rPr>
          <w:rFonts w:ascii="Times New Roman" w:hAnsi="Times New Roman"/>
          <w:color w:val="000000"/>
          <w:sz w:val="28"/>
          <w:lang w:val="ru-RU"/>
        </w:rPr>
        <w:t xml:space="preserve">й («часть </w:t>
      </w:r>
      <w:r w:rsidRPr="00B20F1D">
        <w:rPr>
          <w:rFonts w:ascii="Calibri" w:hAnsi="Calibri"/>
          <w:color w:val="000000"/>
          <w:sz w:val="28"/>
          <w:lang w:val="ru-RU"/>
        </w:rPr>
        <w:t xml:space="preserve">– </w:t>
      </w:r>
      <w:r w:rsidRPr="00B20F1D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B20F1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B20F1D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B20F1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B20F1D"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обеспечение математического развития обучающегося – способности к интеллектуальной деятельност</w:t>
      </w:r>
      <w:r w:rsidRPr="00B20F1D">
        <w:rPr>
          <w:rFonts w:ascii="Times New Roman" w:hAnsi="Times New Roman"/>
          <w:color w:val="000000"/>
          <w:sz w:val="28"/>
          <w:lang w:val="ru-RU"/>
        </w:rPr>
        <w:t>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 xml:space="preserve">становление учебно-познавательных мотивов, интереса </w:t>
      </w:r>
      <w:r w:rsidRPr="00B20F1D">
        <w:rPr>
          <w:rFonts w:ascii="Times New Roman" w:hAnsi="Times New Roman"/>
          <w:color w:val="000000"/>
          <w:sz w:val="28"/>
          <w:lang w:val="ru-RU"/>
        </w:rPr>
        <w:t>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В основе конструирования содержания и отб</w:t>
      </w:r>
      <w:r w:rsidRPr="00B20F1D">
        <w:rPr>
          <w:rFonts w:ascii="Times New Roman" w:hAnsi="Times New Roman"/>
          <w:color w:val="000000"/>
          <w:sz w:val="28"/>
          <w:lang w:val="ru-RU"/>
        </w:rPr>
        <w:t xml:space="preserve">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lastRenderedPageBreak/>
        <w:t>понимание математических отношений выступает средством познания закономерностей существования окружающего мира, ф</w:t>
      </w:r>
      <w:r w:rsidRPr="00B20F1D">
        <w:rPr>
          <w:rFonts w:ascii="Times New Roman" w:hAnsi="Times New Roman"/>
          <w:color w:val="000000"/>
          <w:sz w:val="28"/>
          <w:lang w:val="ru-RU"/>
        </w:rPr>
        <w:t>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фигурах являю</w:t>
      </w:r>
      <w:r w:rsidRPr="00B20F1D">
        <w:rPr>
          <w:rFonts w:ascii="Times New Roman" w:hAnsi="Times New Roman"/>
          <w:color w:val="000000"/>
          <w:sz w:val="28"/>
          <w:lang w:val="ru-RU"/>
        </w:rPr>
        <w:t>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владение математическим языком, элементами алгоритмического мышления позволяет обучающемуся совершенствовать коммуникат</w:t>
      </w:r>
      <w:r w:rsidRPr="00B20F1D">
        <w:rPr>
          <w:rFonts w:ascii="Times New Roman" w:hAnsi="Times New Roman"/>
          <w:color w:val="000000"/>
          <w:sz w:val="28"/>
          <w:lang w:val="ru-RU"/>
        </w:rPr>
        <w:t>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математические знания и умения применяются обучающимся при изучен</w:t>
      </w:r>
      <w:r w:rsidRPr="00B20F1D">
        <w:rPr>
          <w:rFonts w:ascii="Times New Roman" w:hAnsi="Times New Roman"/>
          <w:color w:val="000000"/>
          <w:sz w:val="28"/>
          <w:lang w:val="ru-RU"/>
        </w:rPr>
        <w:t xml:space="preserve">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</w:t>
      </w:r>
      <w:r w:rsidRPr="00B20F1D">
        <w:rPr>
          <w:rFonts w:ascii="Times New Roman" w:hAnsi="Times New Roman"/>
          <w:color w:val="000000"/>
          <w:sz w:val="28"/>
          <w:lang w:val="ru-RU"/>
        </w:rPr>
        <w:t>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</w:t>
      </w:r>
      <w:r w:rsidRPr="00B20F1D">
        <w:rPr>
          <w:rFonts w:ascii="Times New Roman" w:hAnsi="Times New Roman"/>
          <w:color w:val="000000"/>
          <w:sz w:val="28"/>
          <w:lang w:val="ru-RU"/>
        </w:rPr>
        <w:t xml:space="preserve">кциональной грамотности обучающегося и предпосылкой успешного дальнейшего обучения на уровне основного общего образования. 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математике, представленные по годам обучения, отражают, в первую очередь, предметные до</w:t>
      </w:r>
      <w:r w:rsidRPr="00B20F1D">
        <w:rPr>
          <w:rFonts w:ascii="Times New Roman" w:hAnsi="Times New Roman"/>
          <w:color w:val="000000"/>
          <w:sz w:val="28"/>
          <w:lang w:val="ru-RU"/>
        </w:rPr>
        <w:t>стижения обучающегося. Также они 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bc284a2b-8dc7-47b2-bec2-e0e566c832dd"/>
      <w:r w:rsidRPr="00B20F1D">
        <w:rPr>
          <w:rFonts w:ascii="Times New Roman" w:hAnsi="Times New Roman"/>
          <w:color w:val="000000"/>
          <w:sz w:val="28"/>
          <w:lang w:val="ru-RU"/>
        </w:rPr>
        <w:t xml:space="preserve">На изучение математики отводится 540 часов: в 1 классе – 132 </w:t>
      </w:r>
      <w:r w:rsidRPr="00B20F1D">
        <w:rPr>
          <w:rFonts w:ascii="Times New Roman" w:hAnsi="Times New Roman"/>
          <w:color w:val="000000"/>
          <w:sz w:val="28"/>
          <w:lang w:val="ru-RU"/>
        </w:rPr>
        <w:t>часа (4 часа в неделю), во 2 классе – 136 часов (4 часа в неделю), в 3 классе – 136 часов (4 часа в неделю), в 4 классе – 136 часов (4 часа в неделю).</w:t>
      </w:r>
      <w:bookmarkEnd w:id="7"/>
      <w:r w:rsidRPr="00B20F1D">
        <w:rPr>
          <w:rFonts w:ascii="Times New Roman" w:hAnsi="Times New Roman"/>
          <w:color w:val="000000"/>
          <w:sz w:val="28"/>
          <w:lang w:val="ru-RU"/>
        </w:rPr>
        <w:t>‌‌</w:t>
      </w:r>
    </w:p>
    <w:p w:rsidR="00CC3462" w:rsidRPr="00B20F1D" w:rsidRDefault="00CC3462">
      <w:pPr>
        <w:rPr>
          <w:lang w:val="ru-RU"/>
        </w:rPr>
        <w:sectPr w:rsidR="00CC3462" w:rsidRPr="00B20F1D">
          <w:pgSz w:w="11906" w:h="16383"/>
          <w:pgMar w:top="1134" w:right="850" w:bottom="1134" w:left="1701" w:header="720" w:footer="720" w:gutter="0"/>
          <w:cols w:space="720"/>
        </w:sectPr>
      </w:pPr>
    </w:p>
    <w:p w:rsidR="00CC3462" w:rsidRPr="00B20F1D" w:rsidRDefault="00B20F1D">
      <w:pPr>
        <w:spacing w:after="0" w:line="264" w:lineRule="auto"/>
        <w:ind w:left="120"/>
        <w:jc w:val="both"/>
        <w:rPr>
          <w:lang w:val="ru-RU"/>
        </w:rPr>
      </w:pPr>
      <w:bookmarkStart w:id="8" w:name="block-19560523"/>
      <w:bookmarkEnd w:id="6"/>
      <w:r w:rsidRPr="00B20F1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CC3462" w:rsidRPr="00B20F1D" w:rsidRDefault="00CC3462">
      <w:pPr>
        <w:spacing w:after="0" w:line="264" w:lineRule="auto"/>
        <w:ind w:left="120"/>
        <w:jc w:val="both"/>
        <w:rPr>
          <w:lang w:val="ru-RU"/>
        </w:rPr>
      </w:pP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Основное содержание обучения в программе по математике представлено разделам</w:t>
      </w:r>
      <w:r w:rsidRPr="00B20F1D">
        <w:rPr>
          <w:rFonts w:ascii="Times New Roman" w:hAnsi="Times New Roman"/>
          <w:color w:val="000000"/>
          <w:sz w:val="28"/>
          <w:lang w:val="ru-RU"/>
        </w:rPr>
        <w:t>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CC3462" w:rsidRPr="00B20F1D" w:rsidRDefault="00CC3462">
      <w:pPr>
        <w:spacing w:after="0" w:line="264" w:lineRule="auto"/>
        <w:ind w:left="120"/>
        <w:jc w:val="both"/>
        <w:rPr>
          <w:lang w:val="ru-RU"/>
        </w:rPr>
      </w:pPr>
    </w:p>
    <w:p w:rsidR="00CC3462" w:rsidRPr="00B20F1D" w:rsidRDefault="00B20F1D">
      <w:pPr>
        <w:spacing w:after="0" w:line="264" w:lineRule="auto"/>
        <w:ind w:left="120"/>
        <w:jc w:val="both"/>
        <w:rPr>
          <w:lang w:val="ru-RU"/>
        </w:rPr>
      </w:pPr>
      <w:r w:rsidRPr="00B20F1D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CC3462" w:rsidRPr="00B20F1D" w:rsidRDefault="00CC3462">
      <w:pPr>
        <w:spacing w:after="0" w:line="264" w:lineRule="auto"/>
        <w:ind w:left="120"/>
        <w:jc w:val="both"/>
        <w:rPr>
          <w:lang w:val="ru-RU"/>
        </w:rPr>
      </w:pP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Числа от 1 до 9: различение, чтение, запись. Единица счёта. Десяток. Счёт пр</w:t>
      </w:r>
      <w:r w:rsidRPr="00B20F1D">
        <w:rPr>
          <w:rFonts w:ascii="Times New Roman" w:hAnsi="Times New Roman"/>
          <w:color w:val="000000"/>
          <w:sz w:val="28"/>
          <w:lang w:val="ru-RU"/>
        </w:rPr>
        <w:t>едметов, запись результата цифрами. Число и цифра 0 при измерении, вычислении.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 xml:space="preserve">Числа в пределах 20: чтение, запись, сравнение. Однозначные и двузначные числа. Увеличение (уменьшение) числа на несколько единиц. 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Длина и её измерение. Единицы длины и установ</w:t>
      </w:r>
      <w:r w:rsidRPr="00B20F1D">
        <w:rPr>
          <w:rFonts w:ascii="Times New Roman" w:hAnsi="Times New Roman"/>
          <w:color w:val="000000"/>
          <w:sz w:val="28"/>
          <w:lang w:val="ru-RU"/>
        </w:rPr>
        <w:t xml:space="preserve">ление соотношения между ними: сантиметр, дециметр. 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 xml:space="preserve"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 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Расположение предметов и об</w:t>
      </w:r>
      <w:r w:rsidRPr="00B20F1D">
        <w:rPr>
          <w:rFonts w:ascii="Times New Roman" w:hAnsi="Times New Roman"/>
          <w:color w:val="000000"/>
          <w:sz w:val="28"/>
          <w:lang w:val="ru-RU"/>
        </w:rPr>
        <w:t>ъектов на плоскости, в пространстве, установление пространственных отношений: «слева</w:t>
      </w:r>
      <w:r w:rsidRPr="00B20F1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B20F1D">
        <w:rPr>
          <w:rFonts w:ascii="Times New Roman" w:hAnsi="Times New Roman"/>
          <w:color w:val="000000"/>
          <w:sz w:val="28"/>
          <w:lang w:val="ru-RU"/>
        </w:rPr>
        <w:t>справа», «сверху</w:t>
      </w:r>
      <w:r w:rsidRPr="00B20F1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B20F1D">
        <w:rPr>
          <w:rFonts w:ascii="Times New Roman" w:hAnsi="Times New Roman"/>
          <w:color w:val="000000"/>
          <w:sz w:val="28"/>
          <w:lang w:val="ru-RU"/>
        </w:rPr>
        <w:t xml:space="preserve">снизу», «между». 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Геометрические фигуры: распознавание круга, треугольника, прямоугольника, отрезка. Построение отрезка, квадрата, треугольника с помо</w:t>
      </w:r>
      <w:r w:rsidRPr="00B20F1D">
        <w:rPr>
          <w:rFonts w:ascii="Times New Roman" w:hAnsi="Times New Roman"/>
          <w:color w:val="000000"/>
          <w:sz w:val="28"/>
          <w:lang w:val="ru-RU"/>
        </w:rPr>
        <w:t xml:space="preserve">щью линейки на листе в клетку. Измерение длины отрезка в сантиметрах. 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 xml:space="preserve">Сбор данных об объекте по образцу. Характеристики объекта, группы объектов (количество, форма, размер). Группировка объектов по заданному признаку. 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Закономерн</w:t>
      </w:r>
      <w:r w:rsidRPr="00B20F1D">
        <w:rPr>
          <w:rFonts w:ascii="Times New Roman" w:hAnsi="Times New Roman"/>
          <w:color w:val="000000"/>
          <w:sz w:val="28"/>
          <w:lang w:val="ru-RU"/>
        </w:rPr>
        <w:t xml:space="preserve">ость в ряду заданных объектов: её обнаружение, продолжение ряда. 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lastRenderedPageBreak/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 xml:space="preserve">Чтение таблицы, содержащей не более 4 данных. Извлечение данного из строки или столбца, внесение одного-двух данных в таблицу. Чтение рисунка, схемы с одним-двумя числовыми данными (значениями данных величин). 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Двух-трёх шаговые инструкции, связанные с выч</w:t>
      </w:r>
      <w:r w:rsidRPr="00B20F1D">
        <w:rPr>
          <w:rFonts w:ascii="Times New Roman" w:hAnsi="Times New Roman"/>
          <w:color w:val="000000"/>
          <w:sz w:val="28"/>
          <w:lang w:val="ru-RU"/>
        </w:rPr>
        <w:t xml:space="preserve">ислением, измерением длины, изображением геометрической фигуры. 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Изучение математики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</w:t>
      </w:r>
      <w:r w:rsidRPr="00B20F1D">
        <w:rPr>
          <w:rFonts w:ascii="Times New Roman" w:hAnsi="Times New Roman"/>
          <w:color w:val="000000"/>
          <w:sz w:val="28"/>
          <w:lang w:val="ru-RU"/>
        </w:rPr>
        <w:t xml:space="preserve">ых учебных действий, регулятивных универсальных учебных действий, совместной деятельности. 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наблюдать матем</w:t>
      </w:r>
      <w:r w:rsidRPr="00B20F1D">
        <w:rPr>
          <w:rFonts w:ascii="Times New Roman" w:hAnsi="Times New Roman"/>
          <w:color w:val="000000"/>
          <w:sz w:val="28"/>
          <w:lang w:val="ru-RU"/>
        </w:rPr>
        <w:t>атические объекты (числа, величины) в окружающем мире;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обнаруживать общее и различное в записи арифметических действий;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наблюдать действие измерительных приборов;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сравнивать два объекта, два числа;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распределять объекты на группы по заданному основанию;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коп</w:t>
      </w:r>
      <w:r w:rsidRPr="00B20F1D">
        <w:rPr>
          <w:rFonts w:ascii="Times New Roman" w:hAnsi="Times New Roman"/>
          <w:color w:val="000000"/>
          <w:sz w:val="28"/>
          <w:lang w:val="ru-RU"/>
        </w:rPr>
        <w:t>ировать изученные фигуры, рисовать от руки по собственному замыслу;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приводить примеры чисел, геометрических фигур;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 xml:space="preserve">соблюдать последовательность при количественном и порядковом счёте. 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информационные действия как </w:t>
      </w:r>
      <w:r w:rsidRPr="00B20F1D">
        <w:rPr>
          <w:rFonts w:ascii="Times New Roman" w:hAnsi="Times New Roman"/>
          <w:color w:val="000000"/>
          <w:sz w:val="28"/>
          <w:lang w:val="ru-RU"/>
        </w:rPr>
        <w:t>часть познавательных универсальных учебных действий: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понимать, что математические явления могут быть представлены с помощью различных средств: текст, числовая запись, таблица, рисунок, схема;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читать таблицу, извлекать информацию, представленную в табличной</w:t>
      </w:r>
      <w:r w:rsidRPr="00B20F1D">
        <w:rPr>
          <w:rFonts w:ascii="Times New Roman" w:hAnsi="Times New Roman"/>
          <w:color w:val="000000"/>
          <w:sz w:val="28"/>
          <w:lang w:val="ru-RU"/>
        </w:rPr>
        <w:t xml:space="preserve"> форме. 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характеризовать (описывать) число, геометрическую фигуру, последовательность из нескольких чисел, записанных по порядку;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коммент</w:t>
      </w:r>
      <w:r w:rsidRPr="00B20F1D">
        <w:rPr>
          <w:rFonts w:ascii="Times New Roman" w:hAnsi="Times New Roman"/>
          <w:color w:val="000000"/>
          <w:sz w:val="28"/>
          <w:lang w:val="ru-RU"/>
        </w:rPr>
        <w:t>ировать ход сравнения двух объектов;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lastRenderedPageBreak/>
        <w:t>описывать своими словами сюжетную ситуацию и математическое отношение величин (чисел), описывать положение предмета в пространстве;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различать и использовать математические знаки;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 xml:space="preserve">строить предложения относительно заданного набора объектов. 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принимать учебную задачу, удерживать её в процессе деяте</w:t>
      </w:r>
      <w:r w:rsidRPr="00B20F1D">
        <w:rPr>
          <w:rFonts w:ascii="Times New Roman" w:hAnsi="Times New Roman"/>
          <w:color w:val="000000"/>
          <w:sz w:val="28"/>
          <w:lang w:val="ru-RU"/>
        </w:rPr>
        <w:t>льности;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действовать в соответствии с предложенным образцом, инструкцией;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 с помощью дру</w:t>
      </w:r>
      <w:r w:rsidRPr="00B20F1D">
        <w:rPr>
          <w:rFonts w:ascii="Times New Roman" w:hAnsi="Times New Roman"/>
          <w:color w:val="000000"/>
          <w:sz w:val="28"/>
          <w:lang w:val="ru-RU"/>
        </w:rPr>
        <w:t xml:space="preserve">гого приёма выполнения действия. 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участвовать в парной работе с математическим материалом, выполнять правила совместной деятельности: договариваться, считаться с мнением партнёра, спокойно и мирно р</w:t>
      </w:r>
      <w:r w:rsidRPr="00B20F1D">
        <w:rPr>
          <w:rFonts w:ascii="Times New Roman" w:hAnsi="Times New Roman"/>
          <w:color w:val="000000"/>
          <w:sz w:val="28"/>
          <w:lang w:val="ru-RU"/>
        </w:rPr>
        <w:t>азрешать конфликты.</w:t>
      </w:r>
    </w:p>
    <w:p w:rsidR="00CC3462" w:rsidRPr="00B20F1D" w:rsidRDefault="00CC3462">
      <w:pPr>
        <w:spacing w:after="0" w:line="264" w:lineRule="auto"/>
        <w:ind w:left="120"/>
        <w:jc w:val="both"/>
        <w:rPr>
          <w:lang w:val="ru-RU"/>
        </w:rPr>
      </w:pPr>
    </w:p>
    <w:p w:rsidR="00CC3462" w:rsidRPr="00B20F1D" w:rsidRDefault="00B20F1D">
      <w:pPr>
        <w:spacing w:after="0" w:line="264" w:lineRule="auto"/>
        <w:ind w:left="120"/>
        <w:jc w:val="both"/>
        <w:rPr>
          <w:lang w:val="ru-RU"/>
        </w:rPr>
      </w:pPr>
      <w:r w:rsidRPr="00B20F1D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CC3462" w:rsidRPr="00B20F1D" w:rsidRDefault="00CC3462">
      <w:pPr>
        <w:spacing w:after="0" w:line="264" w:lineRule="auto"/>
        <w:ind w:left="120"/>
        <w:jc w:val="both"/>
        <w:rPr>
          <w:lang w:val="ru-RU"/>
        </w:rPr>
      </w:pP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 xml:space="preserve">Числа в пределах 100: чтение, запись, десятичный состав, сравнение. Запись равенства, неравенства. Увеличение, уменьшение числа на несколько единиц, десятков. Разностное сравнение чисел. 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Величины: сравнение п</w:t>
      </w:r>
      <w:r w:rsidRPr="00B20F1D">
        <w:rPr>
          <w:rFonts w:ascii="Times New Roman" w:hAnsi="Times New Roman"/>
          <w:color w:val="000000"/>
          <w:sz w:val="28"/>
          <w:lang w:val="ru-RU"/>
        </w:rPr>
        <w:t xml:space="preserve">о массе (единица массы – килограмм), времени (единицы времени – час, минута), измерение длины (единицы длины – метр, дециметр, сантиметр, миллиметр). Соотношение между единицами величины (в пределах 100), его применение для решения практических задач. 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b/>
          <w:color w:val="000000"/>
          <w:sz w:val="28"/>
          <w:lang w:val="ru-RU"/>
        </w:rPr>
        <w:t>Ари</w:t>
      </w:r>
      <w:r w:rsidRPr="00B20F1D">
        <w:rPr>
          <w:rFonts w:ascii="Times New Roman" w:hAnsi="Times New Roman"/>
          <w:b/>
          <w:color w:val="000000"/>
          <w:sz w:val="28"/>
          <w:lang w:val="ru-RU"/>
        </w:rPr>
        <w:t>фметические действия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Устное сложение и вычитание чисел в пределах 100 без перехода и с переходом через разряд. Письменное сложение и вычитание чисел в пределах 100. Переместительное, сочетательное свойства сложения, их применение для вычислений. Взаимосвяз</w:t>
      </w:r>
      <w:r w:rsidRPr="00B20F1D">
        <w:rPr>
          <w:rFonts w:ascii="Times New Roman" w:hAnsi="Times New Roman"/>
          <w:color w:val="000000"/>
          <w:sz w:val="28"/>
          <w:lang w:val="ru-RU"/>
        </w:rPr>
        <w:t xml:space="preserve">ь компонентов и результата действия сложения, действия вычитания. Проверка результата вычисления (реальность ответа, обратное действие). 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Действия умножения и деления чисел в практических и учебных ситуациях. Названия компонентов действий умножения, делени</w:t>
      </w:r>
      <w:r w:rsidRPr="00B20F1D">
        <w:rPr>
          <w:rFonts w:ascii="Times New Roman" w:hAnsi="Times New Roman"/>
          <w:color w:val="000000"/>
          <w:sz w:val="28"/>
          <w:lang w:val="ru-RU"/>
        </w:rPr>
        <w:t xml:space="preserve">я. 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 xml:space="preserve">Табличное умножение в пределах 50. Табличные случаи умножения, деления при вычислениях и решении задач. Переместительное свойство </w:t>
      </w:r>
      <w:r w:rsidRPr="00B20F1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умножения. Взаимосвязь компонентов и результата действия умножения, действия деления. 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Неизвестный компонент действия слож</w:t>
      </w:r>
      <w:r w:rsidRPr="00B20F1D">
        <w:rPr>
          <w:rFonts w:ascii="Times New Roman" w:hAnsi="Times New Roman"/>
          <w:color w:val="000000"/>
          <w:sz w:val="28"/>
          <w:lang w:val="ru-RU"/>
        </w:rPr>
        <w:t xml:space="preserve">ения, действия вычитания. Нахождение неизвестного компонента сложения, вычитания. 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Числовое выражение: чтение, запись, вычисление значения. Порядок выполнения действий в числовом выражении, содержащем действия сложения и вычитания (со скобками или без скоб</w:t>
      </w:r>
      <w:r w:rsidRPr="00B20F1D">
        <w:rPr>
          <w:rFonts w:ascii="Times New Roman" w:hAnsi="Times New Roman"/>
          <w:color w:val="000000"/>
          <w:sz w:val="28"/>
          <w:lang w:val="ru-RU"/>
        </w:rPr>
        <w:t>ок) в пределах 100 (не более трёх действий). Нахождение значения числового выражения. Рациональные приёмы вычислений: использование переместительного свойства.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Чтение, представление текста задачи в виде рисунка, схемы или другой модели. Пл</w:t>
      </w:r>
      <w:r w:rsidRPr="00B20F1D">
        <w:rPr>
          <w:rFonts w:ascii="Times New Roman" w:hAnsi="Times New Roman"/>
          <w:color w:val="000000"/>
          <w:sz w:val="28"/>
          <w:lang w:val="ru-RU"/>
        </w:rPr>
        <w:t>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(сложение, вычитание, умножение, деление). Расчётные задачи на увел</w:t>
      </w:r>
      <w:r w:rsidRPr="00B20F1D">
        <w:rPr>
          <w:rFonts w:ascii="Times New Roman" w:hAnsi="Times New Roman"/>
          <w:color w:val="000000"/>
          <w:sz w:val="28"/>
          <w:lang w:val="ru-RU"/>
        </w:rPr>
        <w:t xml:space="preserve">ичение или уменьшение величины на несколько единиц или в несколько раз. Запись ответа к задаче и его проверка (формулирование, проверка на достоверность, следование плану, соответствие поставленному вопросу). 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</w:t>
      </w:r>
      <w:r w:rsidRPr="00B20F1D">
        <w:rPr>
          <w:rFonts w:ascii="Times New Roman" w:hAnsi="Times New Roman"/>
          <w:b/>
          <w:color w:val="000000"/>
          <w:sz w:val="28"/>
          <w:lang w:val="ru-RU"/>
        </w:rPr>
        <w:t>гуры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Распознавание и изображение геометрических фигур: точка, прямая, прямой угол, ломаная, многоугольник. Построение отрезка заданной длины с помощью линейки. Изображение на клетчатой бумаге прямоугольника с заданными длинами сторон, квадрата с заданной д</w:t>
      </w:r>
      <w:r w:rsidRPr="00B20F1D">
        <w:rPr>
          <w:rFonts w:ascii="Times New Roman" w:hAnsi="Times New Roman"/>
          <w:color w:val="000000"/>
          <w:sz w:val="28"/>
          <w:lang w:val="ru-RU"/>
        </w:rPr>
        <w:t>линой стороны. Длина ломаной. Измерение периметра изображённого прямоугольника (квадрата), запись результата измерения в сантиметрах.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 xml:space="preserve">Нахождение, формулирование одного-двух общих 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признаку. Закономерность в ряду чисел, геометрических фигур, </w:t>
      </w:r>
      <w:r w:rsidRPr="00B20F1D">
        <w:rPr>
          <w:rFonts w:ascii="Times New Roman" w:hAnsi="Times New Roman"/>
          <w:color w:val="000000"/>
          <w:sz w:val="28"/>
          <w:lang w:val="ru-RU"/>
        </w:rPr>
        <w:t xml:space="preserve">объектов повседневной жизни. 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 xml:space="preserve">Верные (истинные) и неверные (ложные) утверждения, содержащие количественные, пространственные отношения, зависимости между числами или величинами. Конструирование утверждений с использованием слов «каждый», «все». 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 xml:space="preserve">Работа с таблицами: извлечение и использование для ответа на вопрос информации, представленной в таблице (например, таблицы сложения, умножения, графика дежурств). 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lastRenderedPageBreak/>
        <w:t>Внесение данных в таблицу, дополнение моделей (схем, изображений) готовыми числовыми данным</w:t>
      </w:r>
      <w:r w:rsidRPr="00B20F1D">
        <w:rPr>
          <w:rFonts w:ascii="Times New Roman" w:hAnsi="Times New Roman"/>
          <w:color w:val="000000"/>
          <w:sz w:val="28"/>
          <w:lang w:val="ru-RU"/>
        </w:rPr>
        <w:t xml:space="preserve">и. 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 xml:space="preserve">Алгоритмы (приёмы, правила) устных и письменных вычислений, измерений и построения геометрических фигур. 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 xml:space="preserve">Правила работы с электронными средствами обучения (электронной формой учебника, компьютерными тренажёрами). 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Изучение математики во 2 классе спосо</w:t>
      </w:r>
      <w:r w:rsidRPr="00B20F1D">
        <w:rPr>
          <w:rFonts w:ascii="Times New Roman" w:hAnsi="Times New Roman"/>
          <w:color w:val="000000"/>
          <w:sz w:val="28"/>
          <w:lang w:val="ru-RU"/>
        </w:rPr>
        <w:t>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У обучающе</w:t>
      </w:r>
      <w:r w:rsidRPr="00B20F1D">
        <w:rPr>
          <w:rFonts w:ascii="Times New Roman" w:hAnsi="Times New Roman"/>
          <w:color w:val="000000"/>
          <w:sz w:val="28"/>
          <w:lang w:val="ru-RU"/>
        </w:rPr>
        <w:t>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наблюдать математические отношения (часть – целое, больше – меньше) в окружающем мире;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характеризовать назначение и и</w:t>
      </w:r>
      <w:r w:rsidRPr="00B20F1D">
        <w:rPr>
          <w:rFonts w:ascii="Times New Roman" w:hAnsi="Times New Roman"/>
          <w:color w:val="000000"/>
          <w:sz w:val="28"/>
          <w:lang w:val="ru-RU"/>
        </w:rPr>
        <w:t>спользовать простейшие измерительные приборы (сантиметровая лента, весы);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сравнивать группы объектов (чисел, величин, геометрических фигур) по самостоятельно выбранному основанию;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распределять (классифицировать) объекты (числа, величины, геометрические фиг</w:t>
      </w:r>
      <w:r w:rsidRPr="00B20F1D">
        <w:rPr>
          <w:rFonts w:ascii="Times New Roman" w:hAnsi="Times New Roman"/>
          <w:color w:val="000000"/>
          <w:sz w:val="28"/>
          <w:lang w:val="ru-RU"/>
        </w:rPr>
        <w:t>уры, текстовые задачи в одно действие) на группы;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вести поиск различных решений задачи (расчётной, с геометрическим содержанием);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воспроизводить порядок выполнения действий в числовом выражении, с</w:t>
      </w:r>
      <w:r w:rsidRPr="00B20F1D">
        <w:rPr>
          <w:rFonts w:ascii="Times New Roman" w:hAnsi="Times New Roman"/>
          <w:color w:val="000000"/>
          <w:sz w:val="28"/>
          <w:lang w:val="ru-RU"/>
        </w:rPr>
        <w:t>одержащем действия сложения и вычитания (со скобками или без скобок);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математическим выражением и его текстовым описанием;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 xml:space="preserve">подбирать примеры, подтверждающие суждение, вывод, ответ. 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</w:t>
      </w:r>
      <w:r w:rsidRPr="00B20F1D">
        <w:rPr>
          <w:rFonts w:ascii="Times New Roman" w:hAnsi="Times New Roman"/>
          <w:color w:val="000000"/>
          <w:sz w:val="28"/>
          <w:lang w:val="ru-RU"/>
        </w:rPr>
        <w:t>ие информационные действия как часть познавательных универсальных учебных действий: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извлекать и использовать информацию, представленную в текстовой, графической (рисунок, схема, таблица) форме;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устанавливать логику перебора вариантов для решения простейших</w:t>
      </w:r>
      <w:r w:rsidRPr="00B20F1D">
        <w:rPr>
          <w:rFonts w:ascii="Times New Roman" w:hAnsi="Times New Roman"/>
          <w:color w:val="000000"/>
          <w:sz w:val="28"/>
          <w:lang w:val="ru-RU"/>
        </w:rPr>
        <w:t xml:space="preserve"> комбинаторных задач;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 xml:space="preserve">дополнять модели (схемы, изображения) готовыми числовыми данными. 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комментировать ход вычислений;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объяснять выбор в</w:t>
      </w:r>
      <w:r w:rsidRPr="00B20F1D">
        <w:rPr>
          <w:rFonts w:ascii="Times New Roman" w:hAnsi="Times New Roman"/>
          <w:color w:val="000000"/>
          <w:sz w:val="28"/>
          <w:lang w:val="ru-RU"/>
        </w:rPr>
        <w:t>еличины, соответствующей ситуации измерения;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составлять текстовую задачу с заданным отношением (готовым решением) по образцу;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использовать математические знаки и терминологию для описания сюжетной ситуации, конструирования утверждений, выводов относительно</w:t>
      </w:r>
      <w:r w:rsidRPr="00B20F1D">
        <w:rPr>
          <w:rFonts w:ascii="Times New Roman" w:hAnsi="Times New Roman"/>
          <w:color w:val="000000"/>
          <w:sz w:val="28"/>
          <w:lang w:val="ru-RU"/>
        </w:rPr>
        <w:t xml:space="preserve"> данных объектов, отношения;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называть числа, величины, геометрические фигуры, обладающие заданным свойством;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записывать, читать число, числовое выражение;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приводить примеры, иллюстрирующие арифметическое действие, взаимное расположение геометрических фигур</w:t>
      </w:r>
      <w:r w:rsidRPr="00B20F1D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 xml:space="preserve">конструировать утверждения с использованием слов «каждый», «все». 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 xml:space="preserve">следовать установленному правилу, по которому </w:t>
      </w:r>
      <w:r w:rsidRPr="00B20F1D">
        <w:rPr>
          <w:rFonts w:ascii="Times New Roman" w:hAnsi="Times New Roman"/>
          <w:color w:val="000000"/>
          <w:sz w:val="28"/>
          <w:lang w:val="ru-RU"/>
        </w:rPr>
        <w:t>составлен ряд чисел, величин, геометрических фигур;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организовывать, участвовать, контролировать ход и результат парной работы с математическим материалом;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 с помощью другого приёма выполнения действия, обратного действия;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н</w:t>
      </w:r>
      <w:r w:rsidRPr="00B20F1D">
        <w:rPr>
          <w:rFonts w:ascii="Times New Roman" w:hAnsi="Times New Roman"/>
          <w:color w:val="000000"/>
          <w:sz w:val="28"/>
          <w:lang w:val="ru-RU"/>
        </w:rPr>
        <w:t xml:space="preserve">аходить с помощью учителя причину возникшей ошибки или затруднения. 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принимать правила совместной деятельности при работе в парах, группах, составленных учителем или самостоятельно</w:t>
      </w:r>
      <w:r w:rsidRPr="00B20F1D">
        <w:rPr>
          <w:rFonts w:ascii="Times New Roman" w:hAnsi="Times New Roman"/>
          <w:color w:val="000000"/>
          <w:sz w:val="28"/>
          <w:lang w:val="ru-RU"/>
        </w:rPr>
        <w:t>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(устное выступление) решения или ответа;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решать совмест</w:t>
      </w:r>
      <w:r w:rsidRPr="00B20F1D">
        <w:rPr>
          <w:rFonts w:ascii="Times New Roman" w:hAnsi="Times New Roman"/>
          <w:color w:val="000000"/>
          <w:sz w:val="28"/>
          <w:lang w:val="ru-RU"/>
        </w:rPr>
        <w:t>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часов, выполнять прикидку и оценку результата действий, измерений);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совместно с учителем оцен</w:t>
      </w:r>
      <w:r w:rsidRPr="00B20F1D">
        <w:rPr>
          <w:rFonts w:ascii="Times New Roman" w:hAnsi="Times New Roman"/>
          <w:color w:val="000000"/>
          <w:sz w:val="28"/>
          <w:lang w:val="ru-RU"/>
        </w:rPr>
        <w:t>ивать результаты выполнения общей работы.</w:t>
      </w:r>
    </w:p>
    <w:p w:rsidR="00CC3462" w:rsidRPr="00B20F1D" w:rsidRDefault="00CC3462">
      <w:pPr>
        <w:spacing w:after="0" w:line="264" w:lineRule="auto"/>
        <w:ind w:left="120"/>
        <w:jc w:val="both"/>
        <w:rPr>
          <w:lang w:val="ru-RU"/>
        </w:rPr>
      </w:pPr>
    </w:p>
    <w:p w:rsidR="00CC3462" w:rsidRPr="00B20F1D" w:rsidRDefault="00B20F1D">
      <w:pPr>
        <w:spacing w:after="0" w:line="264" w:lineRule="auto"/>
        <w:ind w:left="120"/>
        <w:jc w:val="both"/>
        <w:rPr>
          <w:lang w:val="ru-RU"/>
        </w:rPr>
      </w:pPr>
      <w:r w:rsidRPr="00B20F1D">
        <w:rPr>
          <w:rFonts w:ascii="Times New Roman" w:hAnsi="Times New Roman"/>
          <w:b/>
          <w:color w:val="000000"/>
          <w:sz w:val="28"/>
          <w:lang w:val="ru-RU"/>
        </w:rPr>
        <w:lastRenderedPageBreak/>
        <w:t>3 КЛАСС</w:t>
      </w:r>
    </w:p>
    <w:p w:rsidR="00CC3462" w:rsidRPr="00B20F1D" w:rsidRDefault="00CC3462">
      <w:pPr>
        <w:spacing w:after="0" w:line="264" w:lineRule="auto"/>
        <w:ind w:left="120"/>
        <w:jc w:val="both"/>
        <w:rPr>
          <w:lang w:val="ru-RU"/>
        </w:rPr>
      </w:pP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Числа в пределах 1000: чтение, запись, сравнение, представление в виде суммы разрядных слагаемых. Равенства и неравенства: чтение, составление. Увеличение или уменьшение числа в несколько</w:t>
      </w:r>
      <w:r w:rsidRPr="00B20F1D">
        <w:rPr>
          <w:rFonts w:ascii="Times New Roman" w:hAnsi="Times New Roman"/>
          <w:color w:val="000000"/>
          <w:sz w:val="28"/>
          <w:lang w:val="ru-RU"/>
        </w:rPr>
        <w:t xml:space="preserve"> раз. Кратное сравнение чисел.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Масса (единица массы – грамм), соотношение между килограммом и граммом, отношения «тяжелее</w:t>
      </w:r>
      <w:r w:rsidRPr="00B20F1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B20F1D">
        <w:rPr>
          <w:rFonts w:ascii="Times New Roman" w:hAnsi="Times New Roman"/>
          <w:color w:val="000000"/>
          <w:sz w:val="28"/>
          <w:lang w:val="ru-RU"/>
        </w:rPr>
        <w:t>легче на…», «тяжелее</w:t>
      </w:r>
      <w:r w:rsidRPr="00B20F1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B20F1D">
        <w:rPr>
          <w:rFonts w:ascii="Times New Roman" w:hAnsi="Times New Roman"/>
          <w:color w:val="000000"/>
          <w:sz w:val="28"/>
          <w:lang w:val="ru-RU"/>
        </w:rPr>
        <w:t xml:space="preserve">легче в…». 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Стоимость (единицы – рубль, копейка), установление отношения «дороже</w:t>
      </w:r>
      <w:r w:rsidRPr="00B20F1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B20F1D">
        <w:rPr>
          <w:rFonts w:ascii="Times New Roman" w:hAnsi="Times New Roman"/>
          <w:color w:val="000000"/>
          <w:sz w:val="28"/>
          <w:lang w:val="ru-RU"/>
        </w:rPr>
        <w:t>дешевле на…», «дороже</w:t>
      </w:r>
      <w:r w:rsidRPr="00B20F1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B20F1D">
        <w:rPr>
          <w:rFonts w:ascii="Times New Roman" w:hAnsi="Times New Roman"/>
          <w:color w:val="000000"/>
          <w:sz w:val="28"/>
          <w:lang w:val="ru-RU"/>
        </w:rPr>
        <w:t xml:space="preserve">дешевле в…». Соотношение «цена, количество, стоимость» в практической ситуации. 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Время (единица времени – секунда), установление отношения «быстрее</w:t>
      </w:r>
      <w:r w:rsidRPr="00B20F1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B20F1D">
        <w:rPr>
          <w:rFonts w:ascii="Times New Roman" w:hAnsi="Times New Roman"/>
          <w:color w:val="000000"/>
          <w:sz w:val="28"/>
          <w:lang w:val="ru-RU"/>
        </w:rPr>
        <w:t>медленнее на…», «быстрее</w:t>
      </w:r>
      <w:r w:rsidRPr="00B20F1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B20F1D">
        <w:rPr>
          <w:rFonts w:ascii="Times New Roman" w:hAnsi="Times New Roman"/>
          <w:color w:val="000000"/>
          <w:sz w:val="28"/>
          <w:lang w:val="ru-RU"/>
        </w:rPr>
        <w:t>медленнее в…». Соотношение «начало, окончание, продолжительность события» в пра</w:t>
      </w:r>
      <w:r w:rsidRPr="00B20F1D">
        <w:rPr>
          <w:rFonts w:ascii="Times New Roman" w:hAnsi="Times New Roman"/>
          <w:color w:val="000000"/>
          <w:sz w:val="28"/>
          <w:lang w:val="ru-RU"/>
        </w:rPr>
        <w:t xml:space="preserve">ктической ситуации. 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Длина (единицы длины – миллиметр, километр), соотношение между величинами в пределах тысячи. Сравнение объектов по длине.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Площадь (единицы площади – квадратный метр, квадратный сантиметр, квадратный дециметр, квадратный метр). Сравнени</w:t>
      </w:r>
      <w:r w:rsidRPr="00B20F1D">
        <w:rPr>
          <w:rFonts w:ascii="Times New Roman" w:hAnsi="Times New Roman"/>
          <w:color w:val="000000"/>
          <w:sz w:val="28"/>
          <w:lang w:val="ru-RU"/>
        </w:rPr>
        <w:t>е объектов по площади.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 xml:space="preserve">Устные вычисления, сводимые к действиям в пределах 100 (табличное и внетабличное умножение, деление, действия с круглыми числами). 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 xml:space="preserve">Письменное сложение, вычитание чисел в пределах 1000. Действия с числами 0 и </w:t>
      </w:r>
      <w:r w:rsidRPr="00B20F1D">
        <w:rPr>
          <w:rFonts w:ascii="Times New Roman" w:hAnsi="Times New Roman"/>
          <w:color w:val="000000"/>
          <w:sz w:val="28"/>
          <w:lang w:val="ru-RU"/>
        </w:rPr>
        <w:t>1.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</w:t>
      </w:r>
      <w:r w:rsidRPr="00B20F1D">
        <w:rPr>
          <w:rFonts w:ascii="Times New Roman" w:hAnsi="Times New Roman"/>
          <w:color w:val="000000"/>
          <w:sz w:val="28"/>
          <w:lang w:val="ru-RU"/>
        </w:rPr>
        <w:t xml:space="preserve">ятора). 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Переместительное, сочетательное свойства сложения, умножения при вычислениях.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 xml:space="preserve">Нахождение неизвестного компонента арифметического действия. 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 xml:space="preserve">Порядок действий в числовом выражении, значение числового выражения, содержащего несколько действий (со </w:t>
      </w:r>
      <w:r w:rsidRPr="00B20F1D">
        <w:rPr>
          <w:rFonts w:ascii="Times New Roman" w:hAnsi="Times New Roman"/>
          <w:color w:val="000000"/>
          <w:sz w:val="28"/>
          <w:lang w:val="ru-RU"/>
        </w:rPr>
        <w:t>скобками или без скобок), с вычислениями в пределах 1000.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 xml:space="preserve">Однородные величины: сложение и вычитание. 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 xml:space="preserve">Работа с текстовой задачей: анализ данных и отношений, представление на модели, планирование хода решения задачи, решение арифметическим </w:t>
      </w:r>
      <w:r w:rsidRPr="00B20F1D">
        <w:rPr>
          <w:rFonts w:ascii="Times New Roman" w:hAnsi="Times New Roman"/>
          <w:color w:val="000000"/>
          <w:sz w:val="28"/>
          <w:lang w:val="ru-RU"/>
        </w:rPr>
        <w:t>способом. Задачи на понимание смысла арифметических действий (в том числе деления с остатком), отношений («больше</w:t>
      </w:r>
      <w:r w:rsidRPr="00B20F1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B20F1D">
        <w:rPr>
          <w:rFonts w:ascii="Times New Roman" w:hAnsi="Times New Roman"/>
          <w:color w:val="000000"/>
          <w:sz w:val="28"/>
          <w:lang w:val="ru-RU"/>
        </w:rPr>
        <w:t>меньше на…», «больше</w:t>
      </w:r>
      <w:r w:rsidRPr="00B20F1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B20F1D">
        <w:rPr>
          <w:rFonts w:ascii="Times New Roman" w:hAnsi="Times New Roman"/>
          <w:color w:val="000000"/>
          <w:sz w:val="28"/>
          <w:lang w:val="ru-RU"/>
        </w:rPr>
        <w:lastRenderedPageBreak/>
        <w:t>меньше в…»), зависимостей («купля-продажа», расчёт времени, количества), на сравнение (разностное, кратное). Запись р</w:t>
      </w:r>
      <w:r w:rsidRPr="00B20F1D">
        <w:rPr>
          <w:rFonts w:ascii="Times New Roman" w:hAnsi="Times New Roman"/>
          <w:color w:val="000000"/>
          <w:sz w:val="28"/>
          <w:lang w:val="ru-RU"/>
        </w:rPr>
        <w:t>ешения задачи по действиям и с помощью числового выражения. Проверка решения и оценка полученного результата.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 xml:space="preserve">Доля величины: половина, треть, четверть, пятая, десятая часть в практической ситуации. Сравнение долей одной величины. Задачи на нахождение доли </w:t>
      </w:r>
      <w:r w:rsidRPr="00B20F1D">
        <w:rPr>
          <w:rFonts w:ascii="Times New Roman" w:hAnsi="Times New Roman"/>
          <w:color w:val="000000"/>
          <w:sz w:val="28"/>
          <w:lang w:val="ru-RU"/>
        </w:rPr>
        <w:t xml:space="preserve">величины. 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 xml:space="preserve">Конструирование геометрических фигур (разбиение фигуры на части, составление фигуры из частей). 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 xml:space="preserve">Периметр многоугольника: измерение, вычисление, запись равенства. 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Измерение площади, запись резу</w:t>
      </w:r>
      <w:r w:rsidRPr="00B20F1D">
        <w:rPr>
          <w:rFonts w:ascii="Times New Roman" w:hAnsi="Times New Roman"/>
          <w:color w:val="000000"/>
          <w:sz w:val="28"/>
          <w:lang w:val="ru-RU"/>
        </w:rPr>
        <w:t>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Классификация объектов п</w:t>
      </w:r>
      <w:r w:rsidRPr="00B20F1D">
        <w:rPr>
          <w:rFonts w:ascii="Times New Roman" w:hAnsi="Times New Roman"/>
          <w:color w:val="000000"/>
          <w:sz w:val="28"/>
          <w:lang w:val="ru-RU"/>
        </w:rPr>
        <w:t>о двум признакам.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Верные (истинные) и неверные (ложные) утверждения: конструирование, проверка. Логические рассуждения со связками «если …, то …», «поэтому», «значит».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 xml:space="preserve">Извлечение и использование для выполнения заданий информации, представленной в таблицах </w:t>
      </w:r>
      <w:r w:rsidRPr="00B20F1D">
        <w:rPr>
          <w:rFonts w:ascii="Times New Roman" w:hAnsi="Times New Roman"/>
          <w:color w:val="000000"/>
          <w:sz w:val="28"/>
          <w:lang w:val="ru-RU"/>
        </w:rPr>
        <w:t xml:space="preserve">с данными о реальных процессах и явлениях окружающего мира (например, расписание уроков, движения автобусов, поездов), внесение данных в таблицу, дополнение чертежа данными. 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Формализованное описание последовательности действий (инструкция, план, схема, ал</w:t>
      </w:r>
      <w:r w:rsidRPr="00B20F1D">
        <w:rPr>
          <w:rFonts w:ascii="Times New Roman" w:hAnsi="Times New Roman"/>
          <w:color w:val="000000"/>
          <w:sz w:val="28"/>
          <w:lang w:val="ru-RU"/>
        </w:rPr>
        <w:t xml:space="preserve">горитм). 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Столбчатая диаграмма: чтение, использование данных для решения учебных и практических задач.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</w:t>
      </w:r>
      <w:r w:rsidRPr="00B20F1D">
        <w:rPr>
          <w:rFonts w:ascii="Times New Roman" w:hAnsi="Times New Roman"/>
          <w:color w:val="000000"/>
          <w:sz w:val="28"/>
          <w:lang w:val="ru-RU"/>
        </w:rPr>
        <w:t xml:space="preserve">х устройствах). 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Изучение математики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</w:t>
      </w:r>
      <w:r w:rsidRPr="00B20F1D">
        <w:rPr>
          <w:rFonts w:ascii="Times New Roman" w:hAnsi="Times New Roman"/>
          <w:color w:val="000000"/>
          <w:sz w:val="28"/>
          <w:lang w:val="ru-RU"/>
        </w:rPr>
        <w:t>й деятельности.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lastRenderedPageBreak/>
        <w:t>сравнивать математические объекты (числа, величины, геометрические фигуры);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 xml:space="preserve">выбирать приём </w:t>
      </w:r>
      <w:r w:rsidRPr="00B20F1D">
        <w:rPr>
          <w:rFonts w:ascii="Times New Roman" w:hAnsi="Times New Roman"/>
          <w:color w:val="000000"/>
          <w:sz w:val="28"/>
          <w:lang w:val="ru-RU"/>
        </w:rPr>
        <w:t>вычисления, выполнения действия;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конструировать геометрические фигуры;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классифицировать объекты (числа, величины, геометрические фигуры, текстовые задачи в одно действие) по выбранному признаку;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прикидывать размеры фигуры, её элементов;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 xml:space="preserve">понимать смысл </w:t>
      </w:r>
      <w:r w:rsidRPr="00B20F1D">
        <w:rPr>
          <w:rFonts w:ascii="Times New Roman" w:hAnsi="Times New Roman"/>
          <w:color w:val="000000"/>
          <w:sz w:val="28"/>
          <w:lang w:val="ru-RU"/>
        </w:rPr>
        <w:t>зависимостей и математических отношений, описанных в задаче;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различать и использовать разные приёмы и алгоритмы вычисления;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выбирать метод решения (моделирование ситуации, перебор вариантов, использование алгоритма);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соотносить начало, окончание, продолжит</w:t>
      </w:r>
      <w:r w:rsidRPr="00B20F1D">
        <w:rPr>
          <w:rFonts w:ascii="Times New Roman" w:hAnsi="Times New Roman"/>
          <w:color w:val="000000"/>
          <w:sz w:val="28"/>
          <w:lang w:val="ru-RU"/>
        </w:rPr>
        <w:t>ельность события в практической ситуации;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составлять ряд чисел (величин, геометрических фигур) по самостоятельно выбранному правилу;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моделировать предложенную практическую ситуацию;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событий, действий сюжета текстовой </w:t>
      </w:r>
      <w:r w:rsidRPr="00B20F1D">
        <w:rPr>
          <w:rFonts w:ascii="Times New Roman" w:hAnsi="Times New Roman"/>
          <w:color w:val="000000"/>
          <w:sz w:val="28"/>
          <w:lang w:val="ru-RU"/>
        </w:rPr>
        <w:t>задачи.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разных формах;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 xml:space="preserve">извлекать и интерпретировать числовые данные, представленные в таблице, </w:t>
      </w:r>
      <w:r w:rsidRPr="00B20F1D">
        <w:rPr>
          <w:rFonts w:ascii="Times New Roman" w:hAnsi="Times New Roman"/>
          <w:color w:val="000000"/>
          <w:sz w:val="28"/>
          <w:lang w:val="ru-RU"/>
        </w:rPr>
        <w:t>на диаграмме;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заполнять таблицы сложения и умножения, дополнять данными чертёж;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различными записями решения задачи;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использовать дополнительную литературу (справочники, словари) для установления и проверки значения математи</w:t>
      </w:r>
      <w:r w:rsidRPr="00B20F1D">
        <w:rPr>
          <w:rFonts w:ascii="Times New Roman" w:hAnsi="Times New Roman"/>
          <w:color w:val="000000"/>
          <w:sz w:val="28"/>
          <w:lang w:val="ru-RU"/>
        </w:rPr>
        <w:t>ческого термина (понятия).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использовать математическую терминологию для описания отношений и зависимостей;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строить речевые высказывания д</w:t>
      </w:r>
      <w:r w:rsidRPr="00B20F1D">
        <w:rPr>
          <w:rFonts w:ascii="Times New Roman" w:hAnsi="Times New Roman"/>
          <w:color w:val="000000"/>
          <w:sz w:val="28"/>
          <w:lang w:val="ru-RU"/>
        </w:rPr>
        <w:t>ля решения задач, составлять текстовую задачу;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объяснять на примерах отношения «больше</w:t>
      </w:r>
      <w:r w:rsidRPr="00B20F1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B20F1D">
        <w:rPr>
          <w:rFonts w:ascii="Times New Roman" w:hAnsi="Times New Roman"/>
          <w:color w:val="000000"/>
          <w:sz w:val="28"/>
          <w:lang w:val="ru-RU"/>
        </w:rPr>
        <w:t>меньше на…», «больше</w:t>
      </w:r>
      <w:r w:rsidRPr="00B20F1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B20F1D">
        <w:rPr>
          <w:rFonts w:ascii="Times New Roman" w:hAnsi="Times New Roman"/>
          <w:color w:val="000000"/>
          <w:sz w:val="28"/>
          <w:lang w:val="ru-RU"/>
        </w:rPr>
        <w:t>меньше в…», «равно»;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использовать математическую символику для составления числовых выражений;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lastRenderedPageBreak/>
        <w:t>выбирать, осуществлять переход от одних единиц из</w:t>
      </w:r>
      <w:r w:rsidRPr="00B20F1D">
        <w:rPr>
          <w:rFonts w:ascii="Times New Roman" w:hAnsi="Times New Roman"/>
          <w:color w:val="000000"/>
          <w:sz w:val="28"/>
          <w:lang w:val="ru-RU"/>
        </w:rPr>
        <w:t>мерения величины к другим в соответствии с практической ситуацией;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участвовать в обсуждении ошибок в ходе и результате выполнения вычисления.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</w:t>
      </w:r>
      <w:r w:rsidRPr="00B20F1D">
        <w:rPr>
          <w:rFonts w:ascii="Times New Roman" w:hAnsi="Times New Roman"/>
          <w:color w:val="000000"/>
          <w:sz w:val="28"/>
          <w:lang w:val="ru-RU"/>
        </w:rPr>
        <w:t>альных учебных действий: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проверять ход и результат выполнения действия;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вести поиск ошибок, характеризовать их и исправлять;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формулировать ответ (вывод), подтверждать его объяснением, расчётами;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 xml:space="preserve">выбирать и использовать различные приёмы прикидки и проверки </w:t>
      </w:r>
      <w:r w:rsidRPr="00B20F1D">
        <w:rPr>
          <w:rFonts w:ascii="Times New Roman" w:hAnsi="Times New Roman"/>
          <w:color w:val="000000"/>
          <w:sz w:val="28"/>
          <w:lang w:val="ru-RU"/>
        </w:rPr>
        <w:t>правильности вычисления, проверять полноту и правильность заполнения таблиц сложения, умножения.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при работе в группе или в паре выполнять предложенные задания (находить разные реше</w:t>
      </w:r>
      <w:r w:rsidRPr="00B20F1D">
        <w:rPr>
          <w:rFonts w:ascii="Times New Roman" w:hAnsi="Times New Roman"/>
          <w:color w:val="000000"/>
          <w:sz w:val="28"/>
          <w:lang w:val="ru-RU"/>
        </w:rPr>
        <w:t>ния, определять с помощью цифровых и аналоговых приборов, измерительных инструментов длину, массу, время);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договариваться о распределении обязанностей в совместном труде, выполнять роли руководителя или подчинённого, сдержанно принимать замечания к своей р</w:t>
      </w:r>
      <w:r w:rsidRPr="00B20F1D">
        <w:rPr>
          <w:rFonts w:ascii="Times New Roman" w:hAnsi="Times New Roman"/>
          <w:color w:val="000000"/>
          <w:sz w:val="28"/>
          <w:lang w:val="ru-RU"/>
        </w:rPr>
        <w:t>аботе;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выполнять совместно прикидку и оценку результата выполнения общей работы.</w:t>
      </w:r>
    </w:p>
    <w:p w:rsidR="00CC3462" w:rsidRPr="00B20F1D" w:rsidRDefault="00CC3462">
      <w:pPr>
        <w:spacing w:after="0" w:line="264" w:lineRule="auto"/>
        <w:ind w:left="120"/>
        <w:jc w:val="both"/>
        <w:rPr>
          <w:lang w:val="ru-RU"/>
        </w:rPr>
      </w:pPr>
    </w:p>
    <w:p w:rsidR="00CC3462" w:rsidRPr="00B20F1D" w:rsidRDefault="00B20F1D">
      <w:pPr>
        <w:spacing w:after="0" w:line="264" w:lineRule="auto"/>
        <w:ind w:left="120"/>
        <w:jc w:val="both"/>
        <w:rPr>
          <w:lang w:val="ru-RU"/>
        </w:rPr>
      </w:pPr>
      <w:r w:rsidRPr="00B20F1D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CC3462" w:rsidRPr="00B20F1D" w:rsidRDefault="00CC3462">
      <w:pPr>
        <w:spacing w:after="0" w:line="264" w:lineRule="auto"/>
        <w:ind w:left="120"/>
        <w:jc w:val="both"/>
        <w:rPr>
          <w:lang w:val="ru-RU"/>
        </w:rPr>
      </w:pP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 xml:space="preserve">Числа в пределах миллиона: чтение, запись, поразрядное сравнение упорядочение. Число, большее или меньшее данного числа на заданное число разрядных единиц, в заданное число раз. 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 xml:space="preserve">Величины: сравнение объектов по массе, длине, площади, вместимости. 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 xml:space="preserve">Единицы </w:t>
      </w:r>
      <w:r w:rsidRPr="00B20F1D">
        <w:rPr>
          <w:rFonts w:ascii="Times New Roman" w:hAnsi="Times New Roman"/>
          <w:color w:val="000000"/>
          <w:sz w:val="28"/>
          <w:lang w:val="ru-RU"/>
        </w:rPr>
        <w:t>массы (</w:t>
      </w:r>
      <w:r w:rsidRPr="00B20F1D">
        <w:rPr>
          <w:rFonts w:ascii="Times New Roman" w:hAnsi="Times New Roman"/>
          <w:color w:val="333333"/>
          <w:sz w:val="28"/>
          <w:lang w:val="ru-RU"/>
        </w:rPr>
        <w:t>центнер, тонна)</w:t>
      </w:r>
      <w:r w:rsidRPr="00B20F1D">
        <w:rPr>
          <w:rFonts w:ascii="Times New Roman" w:hAnsi="Times New Roman"/>
          <w:color w:val="000000"/>
          <w:sz w:val="28"/>
          <w:lang w:val="ru-RU"/>
        </w:rPr>
        <w:t>и соотношения между ними.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Единицы времени (сутки, неделя, месяц, год, век), соотношения между ними.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Единицы длины (миллиметр, сантиметр, дециметр, метр, километр), площади (квадратный метр, квадратный сантиметр), вместимости (литр), с</w:t>
      </w:r>
      <w:r w:rsidRPr="00B20F1D">
        <w:rPr>
          <w:rFonts w:ascii="Times New Roman" w:hAnsi="Times New Roman"/>
          <w:color w:val="000000"/>
          <w:sz w:val="28"/>
          <w:lang w:val="ru-RU"/>
        </w:rPr>
        <w:t>корости (километры в час, метры в минуту, метры в секунду). Соотношение между единицами в пределах 100 000.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Доля величины времени, массы, длины.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b/>
          <w:color w:val="000000"/>
          <w:sz w:val="28"/>
          <w:lang w:val="ru-RU"/>
        </w:rPr>
        <w:lastRenderedPageBreak/>
        <w:t>Арифметические действия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 xml:space="preserve">Письменное сложение, вычитание многозначных чисел в пределах миллиона. Письменное </w:t>
      </w:r>
      <w:r w:rsidRPr="00B20F1D">
        <w:rPr>
          <w:rFonts w:ascii="Times New Roman" w:hAnsi="Times New Roman"/>
          <w:color w:val="000000"/>
          <w:sz w:val="28"/>
          <w:lang w:val="ru-RU"/>
        </w:rPr>
        <w:t>умножение, деление многозначных чисел на однозначное (двузначное) число в пределах 100 000. Деление с остатком. Умножение и деление на 10, 100, 1000.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Свойства арифметических действий и их применение для вычислений. Поиск значения числового выражения, содер</w:t>
      </w:r>
      <w:r w:rsidRPr="00B20F1D">
        <w:rPr>
          <w:rFonts w:ascii="Times New Roman" w:hAnsi="Times New Roman"/>
          <w:color w:val="000000"/>
          <w:sz w:val="28"/>
          <w:lang w:val="ru-RU"/>
        </w:rPr>
        <w:t>жащего несколько действий в пределах 100 000. Проверка результата вычислений, в том числе с помощью калькулятора.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Равенство, содержащее неизвестный компонент арифметического действия: запись, нахождение неизвестного компонента.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Умножение и деление величины</w:t>
      </w:r>
      <w:r w:rsidRPr="00B20F1D">
        <w:rPr>
          <w:rFonts w:ascii="Times New Roman" w:hAnsi="Times New Roman"/>
          <w:color w:val="000000"/>
          <w:sz w:val="28"/>
          <w:lang w:val="ru-RU"/>
        </w:rPr>
        <w:t xml:space="preserve"> на однозначное число.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Работа с текстовой задачей, решение которой содержит 2–3 действия: анализ, представление на модели, планирование и запись решения, проверка решения и ответа. Анализ зависимостей, характеризующих процессы: движения (с</w:t>
      </w:r>
      <w:r w:rsidRPr="00B20F1D">
        <w:rPr>
          <w:rFonts w:ascii="Times New Roman" w:hAnsi="Times New Roman"/>
          <w:color w:val="000000"/>
          <w:sz w:val="28"/>
          <w:lang w:val="ru-RU"/>
        </w:rPr>
        <w:t>корость, время, пройденный путь), работы (производительность, время, объём работы), купли-продажи (цена, количество, стоимость) и решение соответствующих задач. Задачи на установление времени (начало, продолжительность и окончание события), расчёта количес</w:t>
      </w:r>
      <w:r w:rsidRPr="00B20F1D">
        <w:rPr>
          <w:rFonts w:ascii="Times New Roman" w:hAnsi="Times New Roman"/>
          <w:color w:val="000000"/>
          <w:sz w:val="28"/>
          <w:lang w:val="ru-RU"/>
        </w:rPr>
        <w:t>тва, расхода, изменения. Задачи на нахождение доли величины, величины по её доле. Разные способы решения некоторых видов изученных задач. Оформление решения по действиям с пояснением, по вопросам, с помощью числового выражения.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</w:t>
      </w:r>
      <w:r w:rsidRPr="00B20F1D">
        <w:rPr>
          <w:rFonts w:ascii="Times New Roman" w:hAnsi="Times New Roman"/>
          <w:b/>
          <w:color w:val="000000"/>
          <w:sz w:val="28"/>
          <w:lang w:val="ru-RU"/>
        </w:rPr>
        <w:t xml:space="preserve"> геометрические фигуры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Наглядные представления о симметрии.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Окружность, круг: распознавание и изображение. Построение окружности заданного радиуса. Построение изученных геометрических фигур с помощью линейки, угольника, циркуля. Различение, называние прост</w:t>
      </w:r>
      <w:r w:rsidRPr="00B20F1D">
        <w:rPr>
          <w:rFonts w:ascii="Times New Roman" w:hAnsi="Times New Roman"/>
          <w:color w:val="000000"/>
          <w:sz w:val="28"/>
          <w:lang w:val="ru-RU"/>
        </w:rPr>
        <w:t xml:space="preserve">ранственных геометрических фигур (тел): шар, куб, цилиндр, конус, пирамида. 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Конструирование: разбиение фигуры на прямоугольники (квадраты), составление фигур из прямоугольников или квадратов.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 xml:space="preserve">Периметр, площадь фигуры, составленной из двух </w:t>
      </w:r>
      <w:r w:rsidRPr="00B20F1D">
        <w:rPr>
          <w:rFonts w:ascii="Calibri" w:hAnsi="Calibri"/>
          <w:color w:val="000000"/>
          <w:sz w:val="28"/>
          <w:lang w:val="ru-RU"/>
        </w:rPr>
        <w:t xml:space="preserve">– </w:t>
      </w:r>
      <w:r w:rsidRPr="00B20F1D">
        <w:rPr>
          <w:rFonts w:ascii="Times New Roman" w:hAnsi="Times New Roman"/>
          <w:color w:val="000000"/>
          <w:sz w:val="28"/>
          <w:lang w:val="ru-RU"/>
        </w:rPr>
        <w:t>трёх прямоугол</w:t>
      </w:r>
      <w:r w:rsidRPr="00B20F1D">
        <w:rPr>
          <w:rFonts w:ascii="Times New Roman" w:hAnsi="Times New Roman"/>
          <w:color w:val="000000"/>
          <w:sz w:val="28"/>
          <w:lang w:val="ru-RU"/>
        </w:rPr>
        <w:t>ьников (квадратов).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Работа с утверждениями: конструирование, проверка истинности. Составление и проверка логических рассуждений при решении задач.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lastRenderedPageBreak/>
        <w:t>Данные о реальных процессах и явлениях окружающего мира, представленные на диаграмм</w:t>
      </w:r>
      <w:r w:rsidRPr="00B20F1D">
        <w:rPr>
          <w:rFonts w:ascii="Times New Roman" w:hAnsi="Times New Roman"/>
          <w:color w:val="000000"/>
          <w:sz w:val="28"/>
          <w:lang w:val="ru-RU"/>
        </w:rPr>
        <w:t>ах, схемах, в таблицах, текстах. Сбор математических данных о заданном объекте (числе, величине, геометрической фигуре). Поиск информации в справочной литературе, Интернете. Запись информации в предложенной таблице, на столбчатой диаграмме.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Доступные элект</w:t>
      </w:r>
      <w:r w:rsidRPr="00B20F1D">
        <w:rPr>
          <w:rFonts w:ascii="Times New Roman" w:hAnsi="Times New Roman"/>
          <w:color w:val="000000"/>
          <w:sz w:val="28"/>
          <w:lang w:val="ru-RU"/>
        </w:rPr>
        <w:t>ронные средства обучения, пособия, тренажёры, их использование под руководством педагога и самостоятельное. Правила безопасной работы с электронными источниками информации (электронная форма учебника, электронные словари, образовательные сайты, ориентирова</w:t>
      </w:r>
      <w:r w:rsidRPr="00B20F1D">
        <w:rPr>
          <w:rFonts w:ascii="Times New Roman" w:hAnsi="Times New Roman"/>
          <w:color w:val="000000"/>
          <w:sz w:val="28"/>
          <w:lang w:val="ru-RU"/>
        </w:rPr>
        <w:t>нные на обучающихся начального общего образования).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Алгоритмы решения изученных учебных и практических задач.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 xml:space="preserve">Изучение математики в 4 классе способствует освоению ряда универсальных учебных действий: познавательных универсальных учебных действий, </w:t>
      </w:r>
      <w:r w:rsidRPr="00B20F1D">
        <w:rPr>
          <w:rFonts w:ascii="Times New Roman" w:hAnsi="Times New Roman"/>
          <w:color w:val="000000"/>
          <w:sz w:val="28"/>
          <w:lang w:val="ru-RU"/>
        </w:rPr>
        <w:t>коммуникативных универсальных учебных действий, регулятивных универсальных учебных действий, совместной деятельности.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</w:t>
      </w:r>
      <w:r w:rsidRPr="00B20F1D">
        <w:rPr>
          <w:rFonts w:ascii="Times New Roman" w:hAnsi="Times New Roman"/>
          <w:color w:val="000000"/>
          <w:sz w:val="28"/>
          <w:lang w:val="ru-RU"/>
        </w:rPr>
        <w:t xml:space="preserve"> действий: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ориентироваться в изученной математической терминологии, использовать её в высказываниях и рассуждениях;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сравнивать математические объекты (числа, величины, геометрические фигуры), записывать признак сравнения;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выбирать метод решения математичес</w:t>
      </w:r>
      <w:r w:rsidRPr="00B20F1D">
        <w:rPr>
          <w:rFonts w:ascii="Times New Roman" w:hAnsi="Times New Roman"/>
          <w:color w:val="000000"/>
          <w:sz w:val="28"/>
          <w:lang w:val="ru-RU"/>
        </w:rPr>
        <w:t>кой задачи (алгоритм действия, приём вычисления, способ решения, моделирование ситуации, перебор вариантов);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обнаруживать модели изученных геометрических фигур в окружающем мире;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 xml:space="preserve">конструировать геометрическую фигуру, обладающую заданным свойством (отрезок </w:t>
      </w:r>
      <w:r w:rsidRPr="00B20F1D">
        <w:rPr>
          <w:rFonts w:ascii="Times New Roman" w:hAnsi="Times New Roman"/>
          <w:color w:val="000000"/>
          <w:sz w:val="28"/>
          <w:lang w:val="ru-RU"/>
        </w:rPr>
        <w:t>заданной длины, ломаная определённой длины, квадрат с заданным периметром);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классифицировать объекты по 1–2 выбранным признакам;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составлять модель математической задачи, проверять её соответствие условиям задачи;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 xml:space="preserve">определять с помощью цифровых и аналоговых </w:t>
      </w:r>
      <w:r w:rsidRPr="00B20F1D">
        <w:rPr>
          <w:rFonts w:ascii="Times New Roman" w:hAnsi="Times New Roman"/>
          <w:color w:val="000000"/>
          <w:sz w:val="28"/>
          <w:lang w:val="ru-RU"/>
        </w:rPr>
        <w:t>приборов: массу предмета (электронные и гиревые весы), температуру (градусник), скорость движения транспортного средства (макет спидометра), вместимость (измерительные сосуды).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информационные действия как часть п</w:t>
      </w:r>
      <w:r w:rsidRPr="00B20F1D">
        <w:rPr>
          <w:rFonts w:ascii="Times New Roman" w:hAnsi="Times New Roman"/>
          <w:color w:val="000000"/>
          <w:sz w:val="28"/>
          <w:lang w:val="ru-RU"/>
        </w:rPr>
        <w:t>ознавательных универсальных учебных действий: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представлять информацию в разных формах;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извлекать и интерпретировать информацию, представленную в таблице, на диаграмме;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 для поиска информации, в том числе Интернет (в услови</w:t>
      </w:r>
      <w:r w:rsidRPr="00B20F1D">
        <w:rPr>
          <w:rFonts w:ascii="Times New Roman" w:hAnsi="Times New Roman"/>
          <w:color w:val="000000"/>
          <w:sz w:val="28"/>
          <w:lang w:val="ru-RU"/>
        </w:rPr>
        <w:t>ях контролируемого выхода).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использовать математическую терминологию для записи решения предметной или практической задачи;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приводить при</w:t>
      </w:r>
      <w:r w:rsidRPr="00B20F1D">
        <w:rPr>
          <w:rFonts w:ascii="Times New Roman" w:hAnsi="Times New Roman"/>
          <w:color w:val="000000"/>
          <w:sz w:val="28"/>
          <w:lang w:val="ru-RU"/>
        </w:rPr>
        <w:t>меры и контрпримеры для подтверждения или опровержения вывода, гипотезы;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конструировать, читать числовое выражение;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описывать практическую ситуацию с использованием изученной терминологии;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характеризовать математические объекты, явления и события с помощью</w:t>
      </w:r>
      <w:r w:rsidRPr="00B20F1D">
        <w:rPr>
          <w:rFonts w:ascii="Times New Roman" w:hAnsi="Times New Roman"/>
          <w:color w:val="000000"/>
          <w:sz w:val="28"/>
          <w:lang w:val="ru-RU"/>
        </w:rPr>
        <w:t xml:space="preserve"> изученных величин;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составлять инструкцию, записывать рассуждение;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инициировать обсуждение разных способов выполнения задания, поиск ошибок в решении.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</w:t>
      </w:r>
      <w:r w:rsidRPr="00B20F1D">
        <w:rPr>
          <w:rFonts w:ascii="Times New Roman" w:hAnsi="Times New Roman"/>
          <w:color w:val="000000"/>
          <w:sz w:val="28"/>
          <w:lang w:val="ru-RU"/>
        </w:rPr>
        <w:t>х универсальных учебных действий: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контролировать правильность и полноту выполнения алгоритма арифметического действия, решения текстовой задачи, построения геометрической фигуры, измерения;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самостоятельно выполнять прикидку и оценку результата измерений;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находить, исправлять, прогнозировать ошибки и трудности в решении учебной задачи.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договариваться о способе решения, распределять работу между</w:t>
      </w:r>
      <w:r w:rsidRPr="00B20F1D">
        <w:rPr>
          <w:rFonts w:ascii="Times New Roman" w:hAnsi="Times New Roman"/>
          <w:color w:val="000000"/>
          <w:sz w:val="28"/>
          <w:lang w:val="ru-RU"/>
        </w:rPr>
        <w:t xml:space="preserve"> членами группы (например, в случае решения задач, требующих перебора большого количества вариантов), согласовывать мнения в ходе поиска доказательств, выбора рационального способа;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 xml:space="preserve">договариваться с одноклассниками в ходе организации проектной работы с </w:t>
      </w:r>
      <w:r w:rsidRPr="00B20F1D">
        <w:rPr>
          <w:rFonts w:ascii="Times New Roman" w:hAnsi="Times New Roman"/>
          <w:color w:val="000000"/>
          <w:sz w:val="28"/>
          <w:lang w:val="ru-RU"/>
        </w:rPr>
        <w:t xml:space="preserve">величинами (составление расписания, подсчёт денег, оценка </w:t>
      </w:r>
      <w:r w:rsidRPr="00B20F1D">
        <w:rPr>
          <w:rFonts w:ascii="Times New Roman" w:hAnsi="Times New Roman"/>
          <w:color w:val="000000"/>
          <w:sz w:val="28"/>
          <w:lang w:val="ru-RU"/>
        </w:rPr>
        <w:lastRenderedPageBreak/>
        <w:t>стоимости и покупки, приближённая оценка расстояний и временных интервалов, взвешивание, измерение температуры воздуха и воды), геометрическими фигурами (выбор формы и деталей при конструировании, р</w:t>
      </w:r>
      <w:r w:rsidRPr="00B20F1D">
        <w:rPr>
          <w:rFonts w:ascii="Times New Roman" w:hAnsi="Times New Roman"/>
          <w:color w:val="000000"/>
          <w:sz w:val="28"/>
          <w:lang w:val="ru-RU"/>
        </w:rPr>
        <w:t>асчёт и разметка, прикидка и оценка конечного результата).</w:t>
      </w:r>
    </w:p>
    <w:p w:rsidR="00CC3462" w:rsidRPr="00B20F1D" w:rsidRDefault="00CC3462">
      <w:pPr>
        <w:rPr>
          <w:lang w:val="ru-RU"/>
        </w:rPr>
        <w:sectPr w:rsidR="00CC3462" w:rsidRPr="00B20F1D">
          <w:pgSz w:w="11906" w:h="16383"/>
          <w:pgMar w:top="1134" w:right="850" w:bottom="1134" w:left="1701" w:header="720" w:footer="720" w:gutter="0"/>
          <w:cols w:space="720"/>
        </w:sectPr>
      </w:pPr>
    </w:p>
    <w:p w:rsidR="00CC3462" w:rsidRPr="00B20F1D" w:rsidRDefault="00B20F1D">
      <w:pPr>
        <w:spacing w:after="0" w:line="264" w:lineRule="auto"/>
        <w:ind w:left="120"/>
        <w:jc w:val="both"/>
        <w:rPr>
          <w:lang w:val="ru-RU"/>
        </w:rPr>
      </w:pPr>
      <w:bookmarkStart w:id="9" w:name="block-19560524"/>
      <w:bookmarkEnd w:id="8"/>
      <w:r w:rsidRPr="00B20F1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МАТЕМАТИКЕ НА УРОВНЕ НАЧАЛЬНОГО ОБЩЕГО ОБРАЗОВАНИЯ</w:t>
      </w:r>
    </w:p>
    <w:p w:rsidR="00CC3462" w:rsidRPr="00B20F1D" w:rsidRDefault="00CC3462">
      <w:pPr>
        <w:spacing w:after="0" w:line="264" w:lineRule="auto"/>
        <w:ind w:left="120"/>
        <w:jc w:val="both"/>
        <w:rPr>
          <w:lang w:val="ru-RU"/>
        </w:rPr>
      </w:pPr>
    </w:p>
    <w:p w:rsidR="00CC3462" w:rsidRPr="00B20F1D" w:rsidRDefault="00B20F1D">
      <w:pPr>
        <w:spacing w:after="0" w:line="264" w:lineRule="auto"/>
        <w:ind w:left="120"/>
        <w:jc w:val="both"/>
        <w:rPr>
          <w:lang w:val="ru-RU"/>
        </w:rPr>
      </w:pPr>
      <w:r w:rsidRPr="00B20F1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C3462" w:rsidRPr="00B20F1D" w:rsidRDefault="00CC3462">
      <w:pPr>
        <w:spacing w:after="0" w:line="264" w:lineRule="auto"/>
        <w:ind w:left="120"/>
        <w:jc w:val="both"/>
        <w:rPr>
          <w:lang w:val="ru-RU"/>
        </w:rPr>
      </w:pP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математике на уровне началь</w:t>
      </w:r>
      <w:r w:rsidRPr="00B20F1D">
        <w:rPr>
          <w:rFonts w:ascii="Times New Roman" w:hAnsi="Times New Roman"/>
          <w:color w:val="000000"/>
          <w:sz w:val="28"/>
          <w:lang w:val="ru-RU"/>
        </w:rPr>
        <w:t>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</w:t>
      </w:r>
      <w:r w:rsidRPr="00B20F1D">
        <w:rPr>
          <w:rFonts w:ascii="Times New Roman" w:hAnsi="Times New Roman"/>
          <w:color w:val="000000"/>
          <w:sz w:val="28"/>
          <w:lang w:val="ru-RU"/>
        </w:rPr>
        <w:t xml:space="preserve"> самопознания, самовоспитания и саморазвития, формирования внутренней позиции личности.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математики на уровне начального общего образования у обучающегося будут сформированы следующие личностные результаты: 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осознавать необходимость из</w:t>
      </w:r>
      <w:r w:rsidRPr="00B20F1D">
        <w:rPr>
          <w:rFonts w:ascii="Times New Roman" w:hAnsi="Times New Roman"/>
          <w:color w:val="000000"/>
          <w:sz w:val="28"/>
          <w:lang w:val="ru-RU"/>
        </w:rPr>
        <w:t>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применять правила совместной деятельности со сверстниками, проявлять спос</w:t>
      </w:r>
      <w:r w:rsidRPr="00B20F1D">
        <w:rPr>
          <w:rFonts w:ascii="Times New Roman" w:hAnsi="Times New Roman"/>
          <w:color w:val="000000"/>
          <w:sz w:val="28"/>
          <w:lang w:val="ru-RU"/>
        </w:rPr>
        <w:t>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осваивать навыки организации безопасного поведения в информационной среде;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применять математику для решения прак</w:t>
      </w:r>
      <w:r w:rsidRPr="00B20F1D">
        <w:rPr>
          <w:rFonts w:ascii="Times New Roman" w:hAnsi="Times New Roman"/>
          <w:color w:val="000000"/>
          <w:sz w:val="28"/>
          <w:lang w:val="ru-RU"/>
        </w:rPr>
        <w:t>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интелл</w:t>
      </w:r>
      <w:r w:rsidRPr="00B20F1D">
        <w:rPr>
          <w:rFonts w:ascii="Times New Roman" w:hAnsi="Times New Roman"/>
          <w:color w:val="000000"/>
          <w:sz w:val="28"/>
          <w:lang w:val="ru-RU"/>
        </w:rPr>
        <w:t>ектуальному труду и уверенность в своих силах при решении поставленных задач, умение преодолевать трудности;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</w:t>
      </w:r>
      <w:r w:rsidRPr="00B20F1D">
        <w:rPr>
          <w:rFonts w:ascii="Times New Roman" w:hAnsi="Times New Roman"/>
          <w:color w:val="000000"/>
          <w:sz w:val="28"/>
          <w:lang w:val="ru-RU"/>
        </w:rPr>
        <w:t>нных проблем;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разнообразными информационными средствами для решения предложенных и самостоятельно</w:t>
      </w:r>
      <w:r w:rsidRPr="00B20F1D">
        <w:rPr>
          <w:rFonts w:ascii="Times New Roman" w:hAnsi="Times New Roman"/>
          <w:color w:val="000000"/>
          <w:sz w:val="28"/>
          <w:lang w:val="ru-RU"/>
        </w:rPr>
        <w:t xml:space="preserve"> выбранных учебных проблем, задач.</w:t>
      </w:r>
    </w:p>
    <w:p w:rsidR="00CC3462" w:rsidRPr="00B20F1D" w:rsidRDefault="00CC3462">
      <w:pPr>
        <w:spacing w:after="0" w:line="264" w:lineRule="auto"/>
        <w:ind w:left="120"/>
        <w:jc w:val="both"/>
        <w:rPr>
          <w:lang w:val="ru-RU"/>
        </w:rPr>
      </w:pPr>
    </w:p>
    <w:p w:rsidR="00CC3462" w:rsidRPr="00B20F1D" w:rsidRDefault="00B20F1D">
      <w:pPr>
        <w:spacing w:after="0" w:line="264" w:lineRule="auto"/>
        <w:ind w:left="120"/>
        <w:jc w:val="both"/>
        <w:rPr>
          <w:lang w:val="ru-RU"/>
        </w:rPr>
      </w:pPr>
      <w:r w:rsidRPr="00B20F1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C3462" w:rsidRPr="00B20F1D" w:rsidRDefault="00CC3462">
      <w:pPr>
        <w:spacing w:after="0" w:line="264" w:lineRule="auto"/>
        <w:ind w:left="120"/>
        <w:jc w:val="both"/>
        <w:rPr>
          <w:lang w:val="ru-RU"/>
        </w:rPr>
      </w:pPr>
    </w:p>
    <w:p w:rsidR="00CC3462" w:rsidRPr="00B20F1D" w:rsidRDefault="00B20F1D">
      <w:pPr>
        <w:spacing w:after="0" w:line="264" w:lineRule="auto"/>
        <w:ind w:left="120"/>
        <w:jc w:val="both"/>
        <w:rPr>
          <w:lang w:val="ru-RU"/>
        </w:rPr>
      </w:pPr>
      <w:r w:rsidRPr="00B20F1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 xml:space="preserve">устанавливать связи и зависимости между математическими объектами («часть </w:t>
      </w:r>
      <w:r w:rsidRPr="00B20F1D">
        <w:rPr>
          <w:rFonts w:ascii="Calibri" w:hAnsi="Calibri"/>
          <w:color w:val="000000"/>
          <w:sz w:val="28"/>
          <w:lang w:val="ru-RU"/>
        </w:rPr>
        <w:t xml:space="preserve">– </w:t>
      </w:r>
      <w:r w:rsidRPr="00B20F1D">
        <w:rPr>
          <w:rFonts w:ascii="Times New Roman" w:hAnsi="Times New Roman"/>
          <w:color w:val="000000"/>
          <w:sz w:val="28"/>
          <w:lang w:val="ru-RU"/>
        </w:rPr>
        <w:t>целое», «причина</w:t>
      </w:r>
      <w:r w:rsidRPr="00B20F1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B20F1D">
        <w:rPr>
          <w:rFonts w:ascii="Times New Roman" w:hAnsi="Times New Roman"/>
          <w:color w:val="000000"/>
          <w:sz w:val="28"/>
          <w:lang w:val="ru-RU"/>
        </w:rPr>
        <w:t xml:space="preserve">следствие», </w:t>
      </w:r>
      <w:r w:rsidRPr="00B20F1D">
        <w:rPr>
          <w:rFonts w:ascii="Calibri" w:hAnsi="Calibri"/>
          <w:color w:val="000000"/>
          <w:sz w:val="28"/>
          <w:lang w:val="ru-RU"/>
        </w:rPr>
        <w:t>«</w:t>
      </w:r>
      <w:r w:rsidRPr="00B20F1D">
        <w:rPr>
          <w:rFonts w:ascii="Times New Roman" w:hAnsi="Times New Roman"/>
          <w:color w:val="000000"/>
          <w:sz w:val="28"/>
          <w:lang w:val="ru-RU"/>
        </w:rPr>
        <w:t>протяжённо</w:t>
      </w:r>
      <w:r w:rsidRPr="00B20F1D">
        <w:rPr>
          <w:rFonts w:ascii="Times New Roman" w:hAnsi="Times New Roman"/>
          <w:color w:val="000000"/>
          <w:sz w:val="28"/>
          <w:lang w:val="ru-RU"/>
        </w:rPr>
        <w:t>сть</w:t>
      </w:r>
      <w:r w:rsidRPr="00B20F1D">
        <w:rPr>
          <w:rFonts w:ascii="Calibri" w:hAnsi="Calibri"/>
          <w:color w:val="000000"/>
          <w:sz w:val="28"/>
          <w:lang w:val="ru-RU"/>
        </w:rPr>
        <w:t>»</w:t>
      </w:r>
      <w:r w:rsidRPr="00B20F1D">
        <w:rPr>
          <w:rFonts w:ascii="Times New Roman" w:hAnsi="Times New Roman"/>
          <w:color w:val="000000"/>
          <w:sz w:val="28"/>
          <w:lang w:val="ru-RU"/>
        </w:rPr>
        <w:t>);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представлять текстовую задач</w:t>
      </w:r>
      <w:r w:rsidRPr="00B20F1D">
        <w:rPr>
          <w:rFonts w:ascii="Times New Roman" w:hAnsi="Times New Roman"/>
          <w:color w:val="000000"/>
          <w:sz w:val="28"/>
          <w:lang w:val="ru-RU"/>
        </w:rPr>
        <w:t>у, её решение в виде модели, схемы, арифметической записи, текста в соответствии с предложенной учебной проблемой.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 xml:space="preserve">понимать и </w:t>
      </w:r>
      <w:r w:rsidRPr="00B20F1D">
        <w:rPr>
          <w:rFonts w:ascii="Times New Roman" w:hAnsi="Times New Roman"/>
          <w:color w:val="000000"/>
          <w:sz w:val="28"/>
          <w:lang w:val="ru-RU"/>
        </w:rPr>
        <w:t>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применять изученные методы познания (измерение, моделирование, перебор вариантов).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находить и испол</w:t>
      </w:r>
      <w:r w:rsidRPr="00B20F1D">
        <w:rPr>
          <w:rFonts w:ascii="Times New Roman" w:hAnsi="Times New Roman"/>
          <w:color w:val="000000"/>
          <w:sz w:val="28"/>
          <w:lang w:val="ru-RU"/>
        </w:rPr>
        <w:t>ьзовать для решения учебных задач текстовую, графическую информацию в разных источниках информационной среды;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</w:t>
      </w:r>
      <w:r w:rsidRPr="00B20F1D">
        <w:rPr>
          <w:rFonts w:ascii="Times New Roman" w:hAnsi="Times New Roman"/>
          <w:color w:val="000000"/>
          <w:sz w:val="28"/>
          <w:lang w:val="ru-RU"/>
        </w:rPr>
        <w:t xml:space="preserve"> (дополнять таблицу, текст), формулировать утверждение по образцу, в соответствии с требованиями учебной задачи;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CC3462" w:rsidRPr="00B20F1D" w:rsidRDefault="00CC3462">
      <w:pPr>
        <w:spacing w:after="0" w:line="264" w:lineRule="auto"/>
        <w:ind w:left="120"/>
        <w:jc w:val="both"/>
        <w:rPr>
          <w:lang w:val="ru-RU"/>
        </w:rPr>
      </w:pPr>
    </w:p>
    <w:p w:rsidR="00CC3462" w:rsidRPr="00B20F1D" w:rsidRDefault="00B20F1D">
      <w:pPr>
        <w:spacing w:after="0" w:line="264" w:lineRule="auto"/>
        <w:ind w:left="120"/>
        <w:jc w:val="both"/>
        <w:rPr>
          <w:lang w:val="ru-RU"/>
        </w:rPr>
      </w:pPr>
      <w:r w:rsidRPr="00B20F1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</w:t>
      </w:r>
      <w:r w:rsidRPr="00B20F1D">
        <w:rPr>
          <w:rFonts w:ascii="Times New Roman" w:hAnsi="Times New Roman"/>
          <w:b/>
          <w:color w:val="000000"/>
          <w:sz w:val="28"/>
          <w:lang w:val="ru-RU"/>
        </w:rPr>
        <w:t>твия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конструировать утверждения, проверять их истинность;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текст задания для объяснения способа и хода решения математической задачи;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комментировать процесс вычисления, построения, решения;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 xml:space="preserve">объяснять полученный ответ с использованием </w:t>
      </w:r>
      <w:r w:rsidRPr="00B20F1D">
        <w:rPr>
          <w:rFonts w:ascii="Times New Roman" w:hAnsi="Times New Roman"/>
          <w:color w:val="000000"/>
          <w:sz w:val="28"/>
          <w:lang w:val="ru-RU"/>
        </w:rPr>
        <w:t>изученной терминологии;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создавать в соответствии с учебной з</w:t>
      </w:r>
      <w:r w:rsidRPr="00B20F1D">
        <w:rPr>
          <w:rFonts w:ascii="Times New Roman" w:hAnsi="Times New Roman"/>
          <w:color w:val="000000"/>
          <w:sz w:val="28"/>
          <w:lang w:val="ru-RU"/>
        </w:rPr>
        <w:t>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ориентироваться в алгоритмах: воспроизводить, дополнять, исправлять деформированные;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самос</w:t>
      </w:r>
      <w:r w:rsidRPr="00B20F1D">
        <w:rPr>
          <w:rFonts w:ascii="Times New Roman" w:hAnsi="Times New Roman"/>
          <w:color w:val="000000"/>
          <w:sz w:val="28"/>
          <w:lang w:val="ru-RU"/>
        </w:rPr>
        <w:t>тоятельно составлять тексты заданий, аналогичные типовым изученным.</w:t>
      </w:r>
    </w:p>
    <w:p w:rsidR="00CC3462" w:rsidRPr="00B20F1D" w:rsidRDefault="00CC3462">
      <w:pPr>
        <w:spacing w:after="0" w:line="264" w:lineRule="auto"/>
        <w:ind w:left="120"/>
        <w:jc w:val="both"/>
        <w:rPr>
          <w:lang w:val="ru-RU"/>
        </w:rPr>
      </w:pPr>
    </w:p>
    <w:p w:rsidR="00CC3462" w:rsidRPr="00B20F1D" w:rsidRDefault="00B20F1D">
      <w:pPr>
        <w:spacing w:after="0" w:line="264" w:lineRule="auto"/>
        <w:ind w:left="120"/>
        <w:jc w:val="both"/>
        <w:rPr>
          <w:lang w:val="ru-RU"/>
        </w:rPr>
      </w:pPr>
      <w:r w:rsidRPr="00B20F1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планировать этапы предстоящей работы, определять посл</w:t>
      </w:r>
      <w:r w:rsidRPr="00B20F1D">
        <w:rPr>
          <w:rFonts w:ascii="Times New Roman" w:hAnsi="Times New Roman"/>
          <w:color w:val="000000"/>
          <w:sz w:val="28"/>
          <w:lang w:val="ru-RU"/>
        </w:rPr>
        <w:t>едовательность учебных действий;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своей деятельности;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 xml:space="preserve">выбирать и при необходимости </w:t>
      </w:r>
      <w:r w:rsidRPr="00B20F1D">
        <w:rPr>
          <w:rFonts w:ascii="Times New Roman" w:hAnsi="Times New Roman"/>
          <w:color w:val="000000"/>
          <w:sz w:val="28"/>
          <w:lang w:val="ru-RU"/>
        </w:rPr>
        <w:t>корректировать способы действий;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</w:t>
      </w:r>
      <w:r w:rsidRPr="00B20F1D">
        <w:rPr>
          <w:rFonts w:ascii="Times New Roman" w:hAnsi="Times New Roman"/>
          <w:color w:val="000000"/>
          <w:sz w:val="28"/>
          <w:lang w:val="ru-RU"/>
        </w:rPr>
        <w:t>бращение к учебнику, дополнительным средствам обучения, в том числе электронным);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оценивать рациональность своих действий, давать им качественную характеристику.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распределять работу между член</w:t>
      </w:r>
      <w:r w:rsidRPr="00B20F1D">
        <w:rPr>
          <w:rFonts w:ascii="Times New Roman" w:hAnsi="Times New Roman"/>
          <w:color w:val="000000"/>
          <w:sz w:val="28"/>
          <w:lang w:val="ru-RU"/>
        </w:rPr>
        <w:t xml:space="preserve">ами группы (например, в случае решения задач, требующих перебора большого количества вариантов, приведения примеров и контрпримеров), </w:t>
      </w:r>
      <w:r w:rsidRPr="00B20F1D">
        <w:rPr>
          <w:rFonts w:ascii="Times New Roman" w:hAnsi="Times New Roman"/>
          <w:color w:val="000000"/>
          <w:sz w:val="28"/>
          <w:lang w:val="ru-RU"/>
        </w:rPr>
        <w:lastRenderedPageBreak/>
        <w:t>согласовывать мнения в ходе поиска доказательств, выбора рационального способа, анализа информации;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осуществлять совместны</w:t>
      </w:r>
      <w:r w:rsidRPr="00B20F1D">
        <w:rPr>
          <w:rFonts w:ascii="Times New Roman" w:hAnsi="Times New Roman"/>
          <w:color w:val="000000"/>
          <w:sz w:val="28"/>
          <w:lang w:val="ru-RU"/>
        </w:rPr>
        <w:t>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CC3462" w:rsidRPr="00B20F1D" w:rsidRDefault="00CC3462">
      <w:pPr>
        <w:spacing w:after="0" w:line="264" w:lineRule="auto"/>
        <w:ind w:left="120"/>
        <w:jc w:val="both"/>
        <w:rPr>
          <w:lang w:val="ru-RU"/>
        </w:rPr>
      </w:pPr>
    </w:p>
    <w:p w:rsidR="00CC3462" w:rsidRPr="00B20F1D" w:rsidRDefault="00B20F1D">
      <w:pPr>
        <w:spacing w:after="0" w:line="264" w:lineRule="auto"/>
        <w:ind w:left="120"/>
        <w:jc w:val="both"/>
        <w:rPr>
          <w:lang w:val="ru-RU"/>
        </w:rPr>
      </w:pPr>
      <w:r w:rsidRPr="00B20F1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C3462" w:rsidRPr="00B20F1D" w:rsidRDefault="00CC3462">
      <w:pPr>
        <w:spacing w:after="0" w:line="264" w:lineRule="auto"/>
        <w:ind w:left="120"/>
        <w:jc w:val="both"/>
        <w:rPr>
          <w:lang w:val="ru-RU"/>
        </w:rPr>
      </w:pPr>
    </w:p>
    <w:p w:rsidR="00CC3462" w:rsidRPr="00B20F1D" w:rsidRDefault="00B20F1D">
      <w:pPr>
        <w:spacing w:after="0" w:line="264" w:lineRule="auto"/>
        <w:ind w:left="12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B20F1D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B20F1D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читать, запи</w:t>
      </w:r>
      <w:r w:rsidRPr="00B20F1D">
        <w:rPr>
          <w:rFonts w:ascii="Times New Roman" w:hAnsi="Times New Roman"/>
          <w:color w:val="000000"/>
          <w:sz w:val="28"/>
          <w:lang w:val="ru-RU"/>
        </w:rPr>
        <w:t>сывать, сравнивать, упорядочивать числа от 0 до 20;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пересчитывать различные объекты, устанавливать порядковый номер объекта;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находить числа, большее или меньшее данного числа на заданное число;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сложения и вычитания в преде</w:t>
      </w:r>
      <w:r w:rsidRPr="00B20F1D">
        <w:rPr>
          <w:rFonts w:ascii="Times New Roman" w:hAnsi="Times New Roman"/>
          <w:color w:val="000000"/>
          <w:sz w:val="28"/>
          <w:lang w:val="ru-RU"/>
        </w:rPr>
        <w:t>лах 20 (устно и письменно) без перехода через десяток;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сложения (слагаемые, сумма) и вычитания (уменьшаемое, вычитаемое, разность);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решать текстовые задачи в одно действие на сложение и вычитание: выделять условие и</w:t>
      </w:r>
      <w:r w:rsidRPr="00B20F1D">
        <w:rPr>
          <w:rFonts w:ascii="Times New Roman" w:hAnsi="Times New Roman"/>
          <w:color w:val="000000"/>
          <w:sz w:val="28"/>
          <w:lang w:val="ru-RU"/>
        </w:rPr>
        <w:t xml:space="preserve"> требование (вопрос);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по длине, устанавливая между ними соотношение «длиннее </w:t>
      </w:r>
      <w:r w:rsidRPr="00B20F1D">
        <w:rPr>
          <w:rFonts w:ascii="Calibri" w:hAnsi="Calibri"/>
          <w:color w:val="000000"/>
          <w:sz w:val="28"/>
          <w:lang w:val="ru-RU"/>
        </w:rPr>
        <w:t xml:space="preserve">– </w:t>
      </w:r>
      <w:r w:rsidRPr="00B20F1D">
        <w:rPr>
          <w:rFonts w:ascii="Times New Roman" w:hAnsi="Times New Roman"/>
          <w:color w:val="000000"/>
          <w:sz w:val="28"/>
          <w:lang w:val="ru-RU"/>
        </w:rPr>
        <w:t>короче», «выше</w:t>
      </w:r>
      <w:r w:rsidRPr="00B20F1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B20F1D">
        <w:rPr>
          <w:rFonts w:ascii="Times New Roman" w:hAnsi="Times New Roman"/>
          <w:color w:val="000000"/>
          <w:sz w:val="28"/>
          <w:lang w:val="ru-RU"/>
        </w:rPr>
        <w:t>ниже», «шире</w:t>
      </w:r>
      <w:r w:rsidRPr="00B20F1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B20F1D">
        <w:rPr>
          <w:rFonts w:ascii="Times New Roman" w:hAnsi="Times New Roman"/>
          <w:color w:val="000000"/>
          <w:sz w:val="28"/>
          <w:lang w:val="ru-RU"/>
        </w:rPr>
        <w:t>уже»;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измерять длину отрезка (в см), чертить отрезок заданной длины;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различать число и цифру;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распознавать геометрические фигу</w:t>
      </w:r>
      <w:r w:rsidRPr="00B20F1D">
        <w:rPr>
          <w:rFonts w:ascii="Times New Roman" w:hAnsi="Times New Roman"/>
          <w:color w:val="000000"/>
          <w:sz w:val="28"/>
          <w:lang w:val="ru-RU"/>
        </w:rPr>
        <w:t>ры: круг, треугольник, прямоугольник (квадрат), отрезок;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устанавливать между объектами соотношения: «слева</w:t>
      </w:r>
      <w:r w:rsidRPr="00B20F1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B20F1D">
        <w:rPr>
          <w:rFonts w:ascii="Times New Roman" w:hAnsi="Times New Roman"/>
          <w:color w:val="000000"/>
          <w:sz w:val="28"/>
          <w:lang w:val="ru-RU"/>
        </w:rPr>
        <w:t>справа», «спереди</w:t>
      </w:r>
      <w:r w:rsidRPr="00B20F1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B20F1D">
        <w:rPr>
          <w:rFonts w:ascii="Times New Roman" w:hAnsi="Times New Roman"/>
          <w:color w:val="000000"/>
          <w:sz w:val="28"/>
          <w:lang w:val="ru-RU"/>
        </w:rPr>
        <w:t xml:space="preserve">сзади», </w:t>
      </w:r>
      <w:r w:rsidRPr="00B20F1D">
        <w:rPr>
          <w:rFonts w:ascii="Times New Roman" w:hAnsi="Times New Roman"/>
          <w:color w:val="333333"/>
          <w:sz w:val="28"/>
          <w:lang w:val="ru-RU"/>
        </w:rPr>
        <w:t>«</w:t>
      </w:r>
      <w:r w:rsidRPr="00B20F1D">
        <w:rPr>
          <w:rFonts w:ascii="Times New Roman" w:hAnsi="Times New Roman"/>
          <w:color w:val="000000"/>
          <w:sz w:val="28"/>
          <w:lang w:val="ru-RU"/>
        </w:rPr>
        <w:t>между</w:t>
      </w:r>
      <w:r w:rsidRPr="00B20F1D">
        <w:rPr>
          <w:rFonts w:ascii="Times New Roman" w:hAnsi="Times New Roman"/>
          <w:color w:val="333333"/>
          <w:sz w:val="28"/>
          <w:lang w:val="ru-RU"/>
        </w:rPr>
        <w:t>»</w:t>
      </w:r>
      <w:r w:rsidRPr="00B20F1D">
        <w:rPr>
          <w:rFonts w:ascii="Times New Roman" w:hAnsi="Times New Roman"/>
          <w:color w:val="000000"/>
          <w:sz w:val="28"/>
          <w:lang w:val="ru-RU"/>
        </w:rPr>
        <w:t>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 xml:space="preserve">распознавать верные (истинные) и неверные (ложные) утверждения относительно заданного набора </w:t>
      </w:r>
      <w:r w:rsidRPr="00B20F1D">
        <w:rPr>
          <w:rFonts w:ascii="Times New Roman" w:hAnsi="Times New Roman"/>
          <w:color w:val="000000"/>
          <w:sz w:val="28"/>
          <w:lang w:val="ru-RU"/>
        </w:rPr>
        <w:t>объектов/предметов;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группировать объекты по заданному признаку, находить и называть закономерности в ряду объектов повседневной жизни;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различать строки и столбцы таблицы, вносить данное в таблицу, извлекать данное или данные из таблицы;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 xml:space="preserve">сравнивать два </w:t>
      </w:r>
      <w:r w:rsidRPr="00B20F1D">
        <w:rPr>
          <w:rFonts w:ascii="Times New Roman" w:hAnsi="Times New Roman"/>
          <w:color w:val="000000"/>
          <w:sz w:val="28"/>
          <w:lang w:val="ru-RU"/>
        </w:rPr>
        <w:t>объекта (числа, геометрические фигуры);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распределять объекты на две группы по заданному основанию.</w:t>
      </w:r>
    </w:p>
    <w:p w:rsidR="00CC3462" w:rsidRPr="00B20F1D" w:rsidRDefault="00CC3462">
      <w:pPr>
        <w:spacing w:after="0" w:line="264" w:lineRule="auto"/>
        <w:ind w:left="120"/>
        <w:jc w:val="both"/>
        <w:rPr>
          <w:lang w:val="ru-RU"/>
        </w:rPr>
      </w:pPr>
    </w:p>
    <w:p w:rsidR="00CC3462" w:rsidRPr="00B20F1D" w:rsidRDefault="00B20F1D">
      <w:pPr>
        <w:spacing w:after="0" w:line="264" w:lineRule="auto"/>
        <w:ind w:left="12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К концу обучения во</w:t>
      </w:r>
      <w:r w:rsidRPr="00B20F1D">
        <w:rPr>
          <w:rFonts w:ascii="Times New Roman" w:hAnsi="Times New Roman"/>
          <w:b/>
          <w:i/>
          <w:color w:val="000000"/>
          <w:sz w:val="28"/>
          <w:lang w:val="ru-RU"/>
        </w:rPr>
        <w:t xml:space="preserve"> </w:t>
      </w:r>
      <w:r w:rsidRPr="00B20F1D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B20F1D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в пределах 100;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lastRenderedPageBreak/>
        <w:t>находит</w:t>
      </w:r>
      <w:r w:rsidRPr="00B20F1D">
        <w:rPr>
          <w:rFonts w:ascii="Times New Roman" w:hAnsi="Times New Roman"/>
          <w:color w:val="000000"/>
          <w:sz w:val="28"/>
          <w:lang w:val="ru-RU"/>
        </w:rPr>
        <w:t>ь число большее или меньшее данного числа на заданное число (в пределах 100), большее данного числа в заданное число раз (в пределах 20);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устанавливать и соблюдать порядок при вычислении значения числового выражения (со скобками или без скобок), содержащег</w:t>
      </w:r>
      <w:r w:rsidRPr="00B20F1D">
        <w:rPr>
          <w:rFonts w:ascii="Times New Roman" w:hAnsi="Times New Roman"/>
          <w:color w:val="000000"/>
          <w:sz w:val="28"/>
          <w:lang w:val="ru-RU"/>
        </w:rPr>
        <w:t>о действия сложения и вычитания в пределах 100;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вычитание, в пределах 100 – устно и письменно, умножение и деление в пределах 50 с использованием таблицы умножения;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умно</w:t>
      </w:r>
      <w:r w:rsidRPr="00B20F1D">
        <w:rPr>
          <w:rFonts w:ascii="Times New Roman" w:hAnsi="Times New Roman"/>
          <w:color w:val="000000"/>
          <w:sz w:val="28"/>
          <w:lang w:val="ru-RU"/>
        </w:rPr>
        <w:t>жения (множители, произведение), деления (делимое, делитель, частное);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сложения, вычитания;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использовать при выполнении практических заданий единицы величин длины (сантиметр, дециметр, метр), массы (килограмм), времени (минут</w:t>
      </w:r>
      <w:r w:rsidRPr="00B20F1D">
        <w:rPr>
          <w:rFonts w:ascii="Times New Roman" w:hAnsi="Times New Roman"/>
          <w:color w:val="000000"/>
          <w:sz w:val="28"/>
          <w:lang w:val="ru-RU"/>
        </w:rPr>
        <w:t>а, час), стоимости (рубль, копейка);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определять с помощью измерительных инструментов длину, определять время с помощью часов;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сравнивать величины длины, массы, времени, стоимости, устанавливая между ними соотношение «больше или меньше на»;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решать текстовые</w:t>
      </w:r>
      <w:r w:rsidRPr="00B20F1D">
        <w:rPr>
          <w:rFonts w:ascii="Times New Roman" w:hAnsi="Times New Roman"/>
          <w:color w:val="000000"/>
          <w:sz w:val="28"/>
          <w:lang w:val="ru-RU"/>
        </w:rPr>
        <w:t xml:space="preserve"> задачи в одно-два действия: представлять задачу (краткая запись, рисунок, таблица или другая модель), планировать ход решения текстовой задачи в два действия, оформлять его в виде арифметического действия или действий, записывать ответ;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различать и называ</w:t>
      </w:r>
      <w:r w:rsidRPr="00B20F1D">
        <w:rPr>
          <w:rFonts w:ascii="Times New Roman" w:hAnsi="Times New Roman"/>
          <w:color w:val="000000"/>
          <w:sz w:val="28"/>
          <w:lang w:val="ru-RU"/>
        </w:rPr>
        <w:t>ть геометрические фигуры: прямой угол, ломаную, многоугольник;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на бумаге в клетку изображать ломаную, многоугольник, чертить с помощью линейки или угольника прямой угол, прямоугольник с заданными длинами сторон;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выполнять измерение длин реальных объектов с</w:t>
      </w:r>
      <w:r w:rsidRPr="00B20F1D">
        <w:rPr>
          <w:rFonts w:ascii="Times New Roman" w:hAnsi="Times New Roman"/>
          <w:color w:val="000000"/>
          <w:sz w:val="28"/>
          <w:lang w:val="ru-RU"/>
        </w:rPr>
        <w:t xml:space="preserve"> помощью линейки;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находить длину ломаной, состоящей из двух-трёх звеньев, периметр прямоугольника (квадрата);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со словами «все», «каждый»;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проводить одно-двухшаговые логические рассуждения и дел</w:t>
      </w:r>
      <w:r w:rsidRPr="00B20F1D">
        <w:rPr>
          <w:rFonts w:ascii="Times New Roman" w:hAnsi="Times New Roman"/>
          <w:color w:val="000000"/>
          <w:sz w:val="28"/>
          <w:lang w:val="ru-RU"/>
        </w:rPr>
        <w:t>ать выводы;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находить общий признак группы математических объектов (чисел, величин, геометрических фигур);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находить закономерность в ряду объектов (чисел, геометрических фигур);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информацию в заданной форме: дополнять текст задачи числами, запол</w:t>
      </w:r>
      <w:r w:rsidRPr="00B20F1D">
        <w:rPr>
          <w:rFonts w:ascii="Times New Roman" w:hAnsi="Times New Roman"/>
          <w:color w:val="000000"/>
          <w:sz w:val="28"/>
          <w:lang w:val="ru-RU"/>
        </w:rPr>
        <w:t>нять строку или столбец таблицы, указывать числовые данные на рисунке (изображении геометрических фигур);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сравнивать группы объектов (находить общее, различное);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 xml:space="preserve">подбирать примеры, подтверждающие </w:t>
      </w:r>
      <w:r w:rsidRPr="00B20F1D">
        <w:rPr>
          <w:rFonts w:ascii="Times New Roman" w:hAnsi="Times New Roman"/>
          <w:color w:val="000000"/>
          <w:sz w:val="28"/>
          <w:lang w:val="ru-RU"/>
        </w:rPr>
        <w:t>суждение, ответ;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составлять (дополнять) текстовую задачу;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вычисления, измерения.</w:t>
      </w:r>
    </w:p>
    <w:p w:rsidR="00CC3462" w:rsidRPr="00B20F1D" w:rsidRDefault="00CC3462">
      <w:pPr>
        <w:spacing w:after="0" w:line="264" w:lineRule="auto"/>
        <w:ind w:left="120"/>
        <w:jc w:val="both"/>
        <w:rPr>
          <w:lang w:val="ru-RU"/>
        </w:rPr>
      </w:pPr>
    </w:p>
    <w:p w:rsidR="00CC3462" w:rsidRPr="00B20F1D" w:rsidRDefault="00B20F1D">
      <w:pPr>
        <w:spacing w:after="0" w:line="264" w:lineRule="auto"/>
        <w:ind w:left="12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20F1D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B20F1D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в пределах 1000;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находить число большее или меньшее данного числа на заданное число, в заданное число раз (в пределах 1000);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 (в пределах 100 – устно, в пределах 1000 – письменно), умножение и деление на однозначное чи</w:t>
      </w:r>
      <w:r w:rsidRPr="00B20F1D">
        <w:rPr>
          <w:rFonts w:ascii="Times New Roman" w:hAnsi="Times New Roman"/>
          <w:color w:val="000000"/>
          <w:sz w:val="28"/>
          <w:lang w:val="ru-RU"/>
        </w:rPr>
        <w:t>сло, деление с остатком (в пределах 100 – устно и письменно);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выполнять действия умножение и деление с числами 0 и 1;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устанавливать и соблюдать порядок действий при вычислении значения числового выражения (со скобками или без скобок), содержащего арифметич</w:t>
      </w:r>
      <w:r w:rsidRPr="00B20F1D">
        <w:rPr>
          <w:rFonts w:ascii="Times New Roman" w:hAnsi="Times New Roman"/>
          <w:color w:val="000000"/>
          <w:sz w:val="28"/>
          <w:lang w:val="ru-RU"/>
        </w:rPr>
        <w:t>еские действия сложения, вычитания, умножения и деления;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использовать при вычислениях переместительное и сочетательное свойства сложения;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арифметического действия;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использовать при выполнении практических заданий и решении за</w:t>
      </w:r>
      <w:r w:rsidRPr="00B20F1D">
        <w:rPr>
          <w:rFonts w:ascii="Times New Roman" w:hAnsi="Times New Roman"/>
          <w:color w:val="000000"/>
          <w:sz w:val="28"/>
          <w:lang w:val="ru-RU"/>
        </w:rPr>
        <w:t>дач единицы: длины (миллиметр, сантиметр, дециметр, метр, километр), массы (грамм, килограмм), времени (минута, час, секунда), стоимости (копейка, рубль);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определять с помощью цифровых и аналоговых приборов, измерительных инструментов длину (массу, время),</w:t>
      </w:r>
      <w:r w:rsidRPr="00B20F1D">
        <w:rPr>
          <w:rFonts w:ascii="Times New Roman" w:hAnsi="Times New Roman"/>
          <w:color w:val="000000"/>
          <w:sz w:val="28"/>
          <w:lang w:val="ru-RU"/>
        </w:rPr>
        <w:t xml:space="preserve"> выполнять прикидку и оценку результата измерений, определять продолжительность события;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сравнивать величины длины, площади, массы, времени, стоимости, устанавливая между ними соотношение «больше или меньше на или в»;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называть, находить долю величины (поло</w:t>
      </w:r>
      <w:r w:rsidRPr="00B20F1D">
        <w:rPr>
          <w:rFonts w:ascii="Times New Roman" w:hAnsi="Times New Roman"/>
          <w:color w:val="000000"/>
          <w:sz w:val="28"/>
          <w:lang w:val="ru-RU"/>
        </w:rPr>
        <w:t>вина, четверть);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сравнивать величины, выраженные долями;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 xml:space="preserve">использовать при решении задач и в практических ситуациях (покупка товара, определение времени, выполнение расчётов) соотношение между величинами; 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lastRenderedPageBreak/>
        <w:t>при решении задач выполнять сложение и вычитание од</w:t>
      </w:r>
      <w:r w:rsidRPr="00B20F1D">
        <w:rPr>
          <w:rFonts w:ascii="Times New Roman" w:hAnsi="Times New Roman"/>
          <w:color w:val="000000"/>
          <w:sz w:val="28"/>
          <w:lang w:val="ru-RU"/>
        </w:rPr>
        <w:t>нородных величин, умножение и деление величины на однозначное число;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решать задачи в одно-два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</w:t>
      </w:r>
      <w:r w:rsidRPr="00B20F1D">
        <w:rPr>
          <w:rFonts w:ascii="Times New Roman" w:hAnsi="Times New Roman"/>
          <w:color w:val="000000"/>
          <w:sz w:val="28"/>
          <w:lang w:val="ru-RU"/>
        </w:rPr>
        <w:t>станавливать его реалистичность, проверять вычисления);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конструировать прямоугольник из данных фигур (квадратов), делить прямоугольник, многоугольник на заданные части;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сравнивать фигуры по площади (наложение, сопоставление числовых значений);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находить пер</w:t>
      </w:r>
      <w:r w:rsidRPr="00B20F1D">
        <w:rPr>
          <w:rFonts w:ascii="Times New Roman" w:hAnsi="Times New Roman"/>
          <w:color w:val="000000"/>
          <w:sz w:val="28"/>
          <w:lang w:val="ru-RU"/>
        </w:rPr>
        <w:t>иметр прямоугольника (квадрата), площадь прямоугольника (квадрата);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со словами: «все», «некоторые», «и», «каждый», «если…, то…»;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формулировать утверждение (вывод), строить логические рассуждени</w:t>
      </w:r>
      <w:r w:rsidRPr="00B20F1D">
        <w:rPr>
          <w:rFonts w:ascii="Times New Roman" w:hAnsi="Times New Roman"/>
          <w:color w:val="000000"/>
          <w:sz w:val="28"/>
          <w:lang w:val="ru-RU"/>
        </w:rPr>
        <w:t>я (одно-двухшаговые), в том числе с использованием изученных связок;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классифицировать объекты по одному-двум признакам;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извлекать, использовать информацию, представленную на простейших диаграммах, в таблицах (например, расписание, режим работы), на предмет</w:t>
      </w:r>
      <w:r w:rsidRPr="00B20F1D">
        <w:rPr>
          <w:rFonts w:ascii="Times New Roman" w:hAnsi="Times New Roman"/>
          <w:color w:val="000000"/>
          <w:sz w:val="28"/>
          <w:lang w:val="ru-RU"/>
        </w:rPr>
        <w:t>ах повседневной жизни (например, ярлык, этикетка), а также структурировать информацию: заполнять простейшие таблицы;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составлять план выполнения учебного задания и следовать ему, выполнять действия по алгоритму;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 xml:space="preserve">сравнивать математические объекты (находить </w:t>
      </w:r>
      <w:r w:rsidRPr="00B20F1D">
        <w:rPr>
          <w:rFonts w:ascii="Times New Roman" w:hAnsi="Times New Roman"/>
          <w:color w:val="000000"/>
          <w:sz w:val="28"/>
          <w:lang w:val="ru-RU"/>
        </w:rPr>
        <w:t>общее, различное, уникальное);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выбирать верное решение математической задачи.</w:t>
      </w:r>
    </w:p>
    <w:p w:rsidR="00CC3462" w:rsidRPr="00B20F1D" w:rsidRDefault="00CC3462">
      <w:pPr>
        <w:spacing w:after="0" w:line="264" w:lineRule="auto"/>
        <w:ind w:left="120"/>
        <w:jc w:val="both"/>
        <w:rPr>
          <w:lang w:val="ru-RU"/>
        </w:rPr>
      </w:pPr>
    </w:p>
    <w:p w:rsidR="00CC3462" w:rsidRPr="00B20F1D" w:rsidRDefault="00B20F1D">
      <w:pPr>
        <w:spacing w:after="0" w:line="264" w:lineRule="auto"/>
        <w:ind w:left="12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B20F1D"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 w:rsidRPr="00B20F1D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многозначные числа;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находить число большее или мень</w:t>
      </w:r>
      <w:r w:rsidRPr="00B20F1D">
        <w:rPr>
          <w:rFonts w:ascii="Times New Roman" w:hAnsi="Times New Roman"/>
          <w:color w:val="000000"/>
          <w:sz w:val="28"/>
          <w:lang w:val="ru-RU"/>
        </w:rPr>
        <w:t>шее данного числа на заданное число, в заданное число раз;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 с многозначными числами письменно (в пределах 100 – устно), умножение и деление многозначного числа на однозначное, двузначное число письменн</w:t>
      </w:r>
      <w:r w:rsidRPr="00B20F1D">
        <w:rPr>
          <w:rFonts w:ascii="Times New Roman" w:hAnsi="Times New Roman"/>
          <w:color w:val="000000"/>
          <w:sz w:val="28"/>
          <w:lang w:val="ru-RU"/>
        </w:rPr>
        <w:t>о (в пределах 100 – устно), деление с остатком – письменно (в пределах 1000);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вычислять значение числового выражения (со скобками или без скобок), содержащего 2–4 арифметических действия, использовать при вычислениях изученные свойства арифметических дейст</w:t>
      </w:r>
      <w:r w:rsidRPr="00B20F1D">
        <w:rPr>
          <w:rFonts w:ascii="Times New Roman" w:hAnsi="Times New Roman"/>
          <w:color w:val="000000"/>
          <w:sz w:val="28"/>
          <w:lang w:val="ru-RU"/>
        </w:rPr>
        <w:t>вий;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lastRenderedPageBreak/>
        <w:t>выполнять прикидку результата вычислений, проверку полученного ответа по критериям: достоверность (реальность), соответствие правилу (алгоритму), а также с помощью калькулятора;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находить долю величины, величину по её доле;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находить неизвестный компоне</w:t>
      </w:r>
      <w:r w:rsidRPr="00B20F1D">
        <w:rPr>
          <w:rFonts w:ascii="Times New Roman" w:hAnsi="Times New Roman"/>
          <w:color w:val="000000"/>
          <w:sz w:val="28"/>
          <w:lang w:val="ru-RU"/>
        </w:rPr>
        <w:t>нт арифметического действия;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использовать единицы величин при решении задач (длина, масса, время, вместимость, стоимость, площадь, скорость);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использовать при решении задач единицы длины (миллиметр, сантиметр, дециметр, метр, километр), массы (грамм, килог</w:t>
      </w:r>
      <w:r w:rsidRPr="00B20F1D">
        <w:rPr>
          <w:rFonts w:ascii="Times New Roman" w:hAnsi="Times New Roman"/>
          <w:color w:val="000000"/>
          <w:sz w:val="28"/>
          <w:lang w:val="ru-RU"/>
        </w:rPr>
        <w:t>рамм, центнер, тонна), времени (секунда, минута, час, сутки, неделя, месяц, год), вместимости (литр), стоимости (копейка, рубль), площади (квадратный метр, квадратный дециметр, квадратный сантиметр), скорости (километр в час);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использовать при решении текс</w:t>
      </w:r>
      <w:r w:rsidRPr="00B20F1D">
        <w:rPr>
          <w:rFonts w:ascii="Times New Roman" w:hAnsi="Times New Roman"/>
          <w:color w:val="000000"/>
          <w:sz w:val="28"/>
          <w:lang w:val="ru-RU"/>
        </w:rPr>
        <w:t>товых задач и в практических ситуациях соотношения между скоростью, временем и пройденным путём, между производительностью, временем и объёмом работы;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 xml:space="preserve">определять с помощью цифровых и аналоговых приборов массу предмета, температуру (например, воды, воздуха </w:t>
      </w:r>
      <w:r w:rsidRPr="00B20F1D">
        <w:rPr>
          <w:rFonts w:ascii="Times New Roman" w:hAnsi="Times New Roman"/>
          <w:color w:val="000000"/>
          <w:sz w:val="28"/>
          <w:lang w:val="ru-RU"/>
        </w:rPr>
        <w:t>в помещении), вместимость с помощью измерительных сосудов, прикидку и оценку результата измерений;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решать текстовые задачи в 1–3 действия, выполнять преобразование заданных величин, выбирать при решении подходящие способы вычисления, сочетая устные и письм</w:t>
      </w:r>
      <w:r w:rsidRPr="00B20F1D">
        <w:rPr>
          <w:rFonts w:ascii="Times New Roman" w:hAnsi="Times New Roman"/>
          <w:color w:val="000000"/>
          <w:sz w:val="28"/>
          <w:lang w:val="ru-RU"/>
        </w:rPr>
        <w:t>енные вычисления и используя, при необходимости, вычислительные устройства, оценивать полученный результат по критериям: реальность, соответствие условию;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решать практические задачи, связанные с повседневной жизнью (например, покупка товара, определение вр</w:t>
      </w:r>
      <w:r w:rsidRPr="00B20F1D">
        <w:rPr>
          <w:rFonts w:ascii="Times New Roman" w:hAnsi="Times New Roman"/>
          <w:color w:val="000000"/>
          <w:sz w:val="28"/>
          <w:lang w:val="ru-RU"/>
        </w:rPr>
        <w:t>емени, выполнение расчётов), в том числе с избыточными данными, находить недостающую информацию (например, из таблиц, схем), находить различные способы решения;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различать окружность и круг, изображать с помощью циркуля и линейки окружность заданного радиус</w:t>
      </w:r>
      <w:r w:rsidRPr="00B20F1D">
        <w:rPr>
          <w:rFonts w:ascii="Times New Roman" w:hAnsi="Times New Roman"/>
          <w:color w:val="000000"/>
          <w:sz w:val="28"/>
          <w:lang w:val="ru-RU"/>
        </w:rPr>
        <w:t>а;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различать изображения простейших пространственных фигур (шар, куб, цилиндр, конус, пирамида), распознавать в простейших случаях проекции предметов окружающего мира на плоскость (пол, стену);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выполнять разбиение (показывать на рисунке, чертеже) простейше</w:t>
      </w:r>
      <w:r w:rsidRPr="00B20F1D">
        <w:rPr>
          <w:rFonts w:ascii="Times New Roman" w:hAnsi="Times New Roman"/>
          <w:color w:val="000000"/>
          <w:sz w:val="28"/>
          <w:lang w:val="ru-RU"/>
        </w:rPr>
        <w:t>й составной фигуры на прямоугольники (квадраты), находить периметр и площадь фигур, составленных из двух-трёх прямоугольников (квадратов);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 xml:space="preserve">распознавать верные (истинные) и неверные (ложные) утверждения, приводить пример, контрпример; 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формулировать </w:t>
      </w:r>
      <w:r w:rsidRPr="00B20F1D">
        <w:rPr>
          <w:rFonts w:ascii="Times New Roman" w:hAnsi="Times New Roman"/>
          <w:color w:val="000000"/>
          <w:sz w:val="28"/>
          <w:lang w:val="ru-RU"/>
        </w:rPr>
        <w:t>утверждение (вывод), строить логические рассуждения (двух-трёхшаговые);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классифицировать объекты по заданным или самостоятельно установленным одному-двум признакам;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 xml:space="preserve">извлекать и использовать для выполнения заданий и решения задач информацию, представленную </w:t>
      </w:r>
      <w:r w:rsidRPr="00B20F1D">
        <w:rPr>
          <w:rFonts w:ascii="Times New Roman" w:hAnsi="Times New Roman"/>
          <w:color w:val="000000"/>
          <w:sz w:val="28"/>
          <w:lang w:val="ru-RU"/>
        </w:rPr>
        <w:t>на простейших столбчатых диаграммах, в таблицах с данными о реальных процессах и явлениях окружающего мира (например, календарь, расписание), в предметах повседневной жизни (например, счёт, меню, прайс-лист, объявление);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заполнять данными предложенную табл</w:t>
      </w:r>
      <w:r w:rsidRPr="00B20F1D">
        <w:rPr>
          <w:rFonts w:ascii="Times New Roman" w:hAnsi="Times New Roman"/>
          <w:color w:val="000000"/>
          <w:sz w:val="28"/>
          <w:lang w:val="ru-RU"/>
        </w:rPr>
        <w:t>ицу, столбчатую диаграмму;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использовать формализованные описания последовательности действий (алгоритм, план, схема) в практических и учебных ситуациях, дополнять алгоритм, упорядочивать шаги алгоритма;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 xml:space="preserve">составлять модель текстовой задачи, числовое </w:t>
      </w:r>
      <w:r w:rsidRPr="00B20F1D">
        <w:rPr>
          <w:rFonts w:ascii="Times New Roman" w:hAnsi="Times New Roman"/>
          <w:color w:val="000000"/>
          <w:sz w:val="28"/>
          <w:lang w:val="ru-RU"/>
        </w:rPr>
        <w:t>выражение;</w:t>
      </w:r>
    </w:p>
    <w:p w:rsidR="00CC3462" w:rsidRPr="00B20F1D" w:rsidRDefault="00B20F1D">
      <w:pPr>
        <w:spacing w:after="0" w:line="264" w:lineRule="auto"/>
        <w:ind w:firstLine="600"/>
        <w:jc w:val="both"/>
        <w:rPr>
          <w:lang w:val="ru-RU"/>
        </w:rPr>
      </w:pPr>
      <w:r w:rsidRPr="00B20F1D">
        <w:rPr>
          <w:rFonts w:ascii="Times New Roman" w:hAnsi="Times New Roman"/>
          <w:color w:val="000000"/>
          <w:sz w:val="28"/>
          <w:lang w:val="ru-RU"/>
        </w:rPr>
        <w:t>выбирать рациональное решение задачи, находить все верные решения из предложенных.</w:t>
      </w:r>
    </w:p>
    <w:p w:rsidR="00CC3462" w:rsidRPr="00B20F1D" w:rsidRDefault="00CC3462">
      <w:pPr>
        <w:rPr>
          <w:lang w:val="ru-RU"/>
        </w:rPr>
        <w:sectPr w:rsidR="00CC3462" w:rsidRPr="00B20F1D">
          <w:pgSz w:w="11906" w:h="16383"/>
          <w:pgMar w:top="1134" w:right="850" w:bottom="1134" w:left="1701" w:header="720" w:footer="720" w:gutter="0"/>
          <w:cols w:space="720"/>
        </w:sectPr>
      </w:pPr>
    </w:p>
    <w:p w:rsidR="00CC3462" w:rsidRDefault="00B20F1D">
      <w:pPr>
        <w:spacing w:after="0"/>
        <w:ind w:left="120"/>
      </w:pPr>
      <w:bookmarkStart w:id="10" w:name="block-19560525"/>
      <w:bookmarkEnd w:id="9"/>
      <w:r w:rsidRPr="00B20F1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C3462" w:rsidRDefault="00B20F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7"/>
        <w:gridCol w:w="4644"/>
        <w:gridCol w:w="1535"/>
        <w:gridCol w:w="1841"/>
        <w:gridCol w:w="1910"/>
        <w:gridCol w:w="2646"/>
      </w:tblGrid>
      <w:tr w:rsidR="00CC3462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C3462" w:rsidRDefault="00CC346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C3462" w:rsidRDefault="00CC34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3462" w:rsidRDefault="00CC34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3462" w:rsidRDefault="00CC3462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C3462" w:rsidRDefault="00CC3462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C3462" w:rsidRDefault="00CC3462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C3462" w:rsidRDefault="00CC34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3462" w:rsidRDefault="00CC3462"/>
        </w:tc>
      </w:tr>
      <w:tr w:rsidR="00CC34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CC34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9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C34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0 до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C34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11 до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C34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Длина. </w:t>
            </w:r>
            <w:r>
              <w:rPr>
                <w:rFonts w:ascii="Times New Roman" w:hAnsi="Times New Roman"/>
                <w:color w:val="000000"/>
                <w:sz w:val="24"/>
              </w:rPr>
              <w:t>Измерение длины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C34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3462" w:rsidRDefault="00CC3462"/>
        </w:tc>
      </w:tr>
      <w:tr w:rsidR="00CC34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CC34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3462" w:rsidRPr="00B20F1D" w:rsidRDefault="00B20F1D">
            <w:pPr>
              <w:spacing w:after="0"/>
              <w:ind w:left="135"/>
              <w:rPr>
                <w:lang w:val="ru-RU"/>
              </w:rPr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C34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3462" w:rsidRPr="00B20F1D" w:rsidRDefault="00B20F1D">
            <w:pPr>
              <w:spacing w:after="0"/>
              <w:ind w:left="135"/>
              <w:rPr>
                <w:lang w:val="ru-RU"/>
              </w:rPr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C34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3462" w:rsidRDefault="00CC3462"/>
        </w:tc>
      </w:tr>
      <w:tr w:rsidR="00CC34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CC34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C34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3462" w:rsidRDefault="00CC3462"/>
        </w:tc>
      </w:tr>
      <w:tr w:rsidR="00CC3462" w:rsidRPr="00B20F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3462" w:rsidRPr="00B20F1D" w:rsidRDefault="00B20F1D">
            <w:pPr>
              <w:spacing w:after="0"/>
              <w:ind w:left="135"/>
              <w:rPr>
                <w:lang w:val="ru-RU"/>
              </w:rPr>
            </w:pPr>
            <w:r w:rsidRPr="00B20F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0F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CC34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Пространственные отношения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C34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C34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3462" w:rsidRDefault="00CC3462"/>
        </w:tc>
      </w:tr>
      <w:tr w:rsidR="00CC34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CC34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объекта, группы объектов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C34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C34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3462" w:rsidRDefault="00CC3462"/>
        </w:tc>
      </w:tr>
      <w:tr w:rsidR="00CC34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C34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3462" w:rsidRPr="00B20F1D" w:rsidRDefault="00B20F1D">
            <w:pPr>
              <w:spacing w:after="0"/>
              <w:ind w:left="135"/>
              <w:rPr>
                <w:lang w:val="ru-RU"/>
              </w:rPr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3462" w:rsidRDefault="00CC3462"/>
        </w:tc>
      </w:tr>
    </w:tbl>
    <w:p w:rsidR="00CC3462" w:rsidRDefault="00CC3462">
      <w:pPr>
        <w:sectPr w:rsidR="00CC34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3462" w:rsidRDefault="00B20F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58"/>
        <w:gridCol w:w="4788"/>
        <w:gridCol w:w="1541"/>
        <w:gridCol w:w="1841"/>
        <w:gridCol w:w="1910"/>
        <w:gridCol w:w="2702"/>
      </w:tblGrid>
      <w:tr w:rsidR="00CC3462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C3462" w:rsidRDefault="00CC346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C3462" w:rsidRDefault="00CC34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3462" w:rsidRDefault="00CC34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3462" w:rsidRDefault="00CC3462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C3462" w:rsidRDefault="00CC3462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C3462" w:rsidRDefault="00CC3462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C3462" w:rsidRDefault="00CC34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3462" w:rsidRDefault="00CC3462"/>
        </w:tc>
      </w:tr>
      <w:tr w:rsidR="00CC34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CC346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C346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C34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3462" w:rsidRDefault="00CC3462"/>
        </w:tc>
      </w:tr>
      <w:tr w:rsidR="00CC34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CC346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C346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C346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C3462" w:rsidRPr="00B20F1D" w:rsidRDefault="00B20F1D">
            <w:pPr>
              <w:spacing w:after="0"/>
              <w:ind w:left="135"/>
              <w:rPr>
                <w:lang w:val="ru-RU"/>
              </w:rPr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числами в пределах 100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C34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3462" w:rsidRDefault="00CC3462"/>
        </w:tc>
      </w:tr>
      <w:tr w:rsidR="00CC34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CC346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C34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3462" w:rsidRDefault="00CC3462"/>
        </w:tc>
      </w:tr>
      <w:tr w:rsidR="00CC3462" w:rsidRPr="00B20F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3462" w:rsidRPr="00B20F1D" w:rsidRDefault="00B20F1D">
            <w:pPr>
              <w:spacing w:after="0"/>
              <w:ind w:left="135"/>
              <w:rPr>
                <w:lang w:val="ru-RU"/>
              </w:rPr>
            </w:pPr>
            <w:r w:rsidRPr="00B20F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0F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CC346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</w:t>
            </w:r>
          </w:p>
        </w:tc>
      </w:tr>
      <w:tr w:rsidR="00CC346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C34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3462" w:rsidRDefault="00CC3462"/>
        </w:tc>
      </w:tr>
      <w:tr w:rsidR="00CC34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CC346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C34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3462" w:rsidRDefault="00CC3462"/>
        </w:tc>
      </w:tr>
      <w:tr w:rsidR="00CC34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C34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3462" w:rsidRPr="00B20F1D" w:rsidRDefault="00B20F1D">
            <w:pPr>
              <w:spacing w:after="0"/>
              <w:ind w:left="135"/>
              <w:rPr>
                <w:lang w:val="ru-RU"/>
              </w:rPr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C34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3462" w:rsidRPr="00B20F1D" w:rsidRDefault="00B20F1D">
            <w:pPr>
              <w:spacing w:after="0"/>
              <w:ind w:left="135"/>
              <w:rPr>
                <w:lang w:val="ru-RU"/>
              </w:rPr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C3462" w:rsidRDefault="00CC3462"/>
        </w:tc>
      </w:tr>
    </w:tbl>
    <w:p w:rsidR="00CC3462" w:rsidRDefault="00CC3462">
      <w:pPr>
        <w:sectPr w:rsidR="00CC34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3462" w:rsidRDefault="00B20F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58"/>
        <w:gridCol w:w="1493"/>
        <w:gridCol w:w="1841"/>
        <w:gridCol w:w="1910"/>
        <w:gridCol w:w="3027"/>
      </w:tblGrid>
      <w:tr w:rsidR="00CC3462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C3462" w:rsidRDefault="00CC346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C3462" w:rsidRDefault="00CC34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3462" w:rsidRDefault="00CC34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3462" w:rsidRDefault="00CC3462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C3462" w:rsidRDefault="00CC3462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C3462" w:rsidRDefault="00CC3462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C3462" w:rsidRDefault="00CC34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3462" w:rsidRDefault="00CC3462"/>
        </w:tc>
      </w:tr>
      <w:tr w:rsidR="00CC34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CC3462" w:rsidRPr="00B20F1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C3462" w:rsidRPr="00B20F1D" w:rsidRDefault="00B20F1D">
            <w:pPr>
              <w:spacing w:after="0"/>
              <w:ind w:left="135"/>
              <w:rPr>
                <w:lang w:val="ru-RU"/>
              </w:rPr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CC3462" w:rsidRPr="00B20F1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C3462" w:rsidRPr="00B20F1D" w:rsidRDefault="00B20F1D">
            <w:pPr>
              <w:spacing w:after="0"/>
              <w:ind w:left="135"/>
              <w:rPr>
                <w:lang w:val="ru-RU"/>
              </w:rPr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CC34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3462" w:rsidRDefault="00CC3462"/>
        </w:tc>
      </w:tr>
      <w:tr w:rsidR="00CC34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CC3462" w:rsidRPr="00B20F1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C3462" w:rsidRPr="00B20F1D" w:rsidRDefault="00B20F1D">
            <w:pPr>
              <w:spacing w:after="0"/>
              <w:ind w:left="135"/>
              <w:rPr>
                <w:lang w:val="ru-RU"/>
              </w:rPr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CC3462" w:rsidRPr="00B20F1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C3462" w:rsidRPr="00B20F1D" w:rsidRDefault="00B20F1D">
            <w:pPr>
              <w:spacing w:after="0"/>
              <w:ind w:left="135"/>
              <w:rPr>
                <w:lang w:val="ru-RU"/>
              </w:rPr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CC34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3462" w:rsidRDefault="00CC3462"/>
        </w:tc>
      </w:tr>
      <w:tr w:rsidR="00CC34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CC3462" w:rsidRPr="00B20F1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задачей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C3462" w:rsidRPr="00B20F1D" w:rsidRDefault="00B20F1D">
            <w:pPr>
              <w:spacing w:after="0"/>
              <w:ind w:left="135"/>
              <w:rPr>
                <w:lang w:val="ru-RU"/>
              </w:rPr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</w:t>
            </w: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[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CC3462" w:rsidRPr="00B20F1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C3462" w:rsidRPr="00B20F1D" w:rsidRDefault="00B20F1D">
            <w:pPr>
              <w:spacing w:after="0"/>
              <w:ind w:left="135"/>
              <w:rPr>
                <w:lang w:val="ru-RU"/>
              </w:rPr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CC34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3462" w:rsidRDefault="00CC3462"/>
        </w:tc>
      </w:tr>
      <w:tr w:rsidR="00CC3462" w:rsidRPr="00B20F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3462" w:rsidRPr="00B20F1D" w:rsidRDefault="00B20F1D">
            <w:pPr>
              <w:spacing w:after="0"/>
              <w:ind w:left="135"/>
              <w:rPr>
                <w:lang w:val="ru-RU"/>
              </w:rPr>
            </w:pPr>
            <w:r w:rsidRPr="00B20F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0F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Пространственные </w:t>
            </w:r>
            <w:r w:rsidRPr="00B20F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отношения и геометрические фигуры</w:t>
            </w:r>
          </w:p>
        </w:tc>
      </w:tr>
      <w:tr w:rsidR="00CC3462" w:rsidRPr="00B20F1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C3462" w:rsidRPr="00B20F1D" w:rsidRDefault="00B20F1D">
            <w:pPr>
              <w:spacing w:after="0"/>
              <w:ind w:left="135"/>
              <w:rPr>
                <w:lang w:val="ru-RU"/>
              </w:rPr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[Библиотека ЦОК </w:t>
            </w: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[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CC3462" w:rsidRPr="00B20F1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C3462" w:rsidRPr="00B20F1D" w:rsidRDefault="00B20F1D">
            <w:pPr>
              <w:spacing w:after="0"/>
              <w:ind w:left="135"/>
              <w:rPr>
                <w:lang w:val="ru-RU"/>
              </w:rPr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CC34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3462" w:rsidRDefault="00CC3462"/>
        </w:tc>
      </w:tr>
      <w:tr w:rsidR="00CC34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CC3462" w:rsidRPr="00B20F1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C3462" w:rsidRPr="00B20F1D" w:rsidRDefault="00B20F1D">
            <w:pPr>
              <w:spacing w:after="0"/>
              <w:ind w:left="135"/>
              <w:rPr>
                <w:lang w:val="ru-RU"/>
              </w:rPr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CC34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3462" w:rsidRDefault="00CC3462"/>
        </w:tc>
      </w:tr>
      <w:tr w:rsidR="00CC3462" w:rsidRPr="00B20F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C3462" w:rsidRPr="00B20F1D" w:rsidRDefault="00B20F1D">
            <w:pPr>
              <w:spacing w:after="0"/>
              <w:ind w:left="135"/>
              <w:rPr>
                <w:lang w:val="ru-RU"/>
              </w:rPr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CC3462" w:rsidRPr="00B20F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3462" w:rsidRPr="00B20F1D" w:rsidRDefault="00B20F1D">
            <w:pPr>
              <w:spacing w:after="0"/>
              <w:ind w:left="135"/>
              <w:rPr>
                <w:lang w:val="ru-RU"/>
              </w:rPr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C3462" w:rsidRPr="00B20F1D" w:rsidRDefault="00B20F1D">
            <w:pPr>
              <w:spacing w:after="0"/>
              <w:ind w:left="135"/>
              <w:rPr>
                <w:lang w:val="ru-RU"/>
              </w:rPr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CC34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3462" w:rsidRPr="00B20F1D" w:rsidRDefault="00B20F1D">
            <w:pPr>
              <w:spacing w:after="0"/>
              <w:ind w:left="135"/>
              <w:rPr>
                <w:lang w:val="ru-RU"/>
              </w:rPr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C3462" w:rsidRDefault="00CC3462"/>
        </w:tc>
      </w:tr>
    </w:tbl>
    <w:p w:rsidR="00CC3462" w:rsidRDefault="00CC3462">
      <w:pPr>
        <w:sectPr w:rsidR="00CC34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3462" w:rsidRDefault="00B20F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4"/>
        <w:gridCol w:w="4718"/>
        <w:gridCol w:w="1527"/>
        <w:gridCol w:w="1841"/>
        <w:gridCol w:w="1910"/>
        <w:gridCol w:w="2800"/>
      </w:tblGrid>
      <w:tr w:rsidR="00CC3462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C3462" w:rsidRDefault="00CC346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C3462" w:rsidRDefault="00CC34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3462" w:rsidRDefault="00CC34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3462" w:rsidRDefault="00CC3462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C3462" w:rsidRDefault="00CC3462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C3462" w:rsidRDefault="00CC3462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C3462" w:rsidRDefault="00CC34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3462" w:rsidRDefault="00CC3462"/>
        </w:tc>
      </w:tr>
      <w:tr w:rsidR="00CC34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CC3462" w:rsidRPr="00B20F1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C3462" w:rsidRPr="00B20F1D" w:rsidRDefault="00B20F1D">
            <w:pPr>
              <w:spacing w:after="0"/>
              <w:ind w:left="135"/>
              <w:rPr>
                <w:lang w:val="ru-RU"/>
              </w:rPr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C3462" w:rsidRPr="00B20F1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C3462" w:rsidRPr="00B20F1D" w:rsidRDefault="00B20F1D">
            <w:pPr>
              <w:spacing w:after="0"/>
              <w:ind w:left="135"/>
              <w:rPr>
                <w:lang w:val="ru-RU"/>
              </w:rPr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3462" w:rsidRDefault="00CC3462"/>
        </w:tc>
      </w:tr>
      <w:tr w:rsidR="00CC34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CC3462" w:rsidRPr="00B20F1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C3462" w:rsidRPr="00B20F1D" w:rsidRDefault="00B20F1D">
            <w:pPr>
              <w:spacing w:after="0"/>
              <w:ind w:left="135"/>
              <w:rPr>
                <w:lang w:val="ru-RU"/>
              </w:rPr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C3462" w:rsidRPr="00B20F1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C3462" w:rsidRPr="00B20F1D" w:rsidRDefault="00B20F1D">
            <w:pPr>
              <w:spacing w:after="0"/>
              <w:ind w:left="135"/>
              <w:rPr>
                <w:lang w:val="ru-RU"/>
              </w:rPr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3462" w:rsidRDefault="00CC3462"/>
        </w:tc>
      </w:tr>
      <w:tr w:rsidR="00CC34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CC3462" w:rsidRPr="00B20F1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C3462" w:rsidRPr="00B20F1D" w:rsidRDefault="00B20F1D">
            <w:pPr>
              <w:spacing w:after="0"/>
              <w:ind w:left="135"/>
              <w:rPr>
                <w:lang w:val="ru-RU"/>
              </w:rPr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3462" w:rsidRDefault="00CC3462"/>
        </w:tc>
      </w:tr>
      <w:tr w:rsidR="00CC3462" w:rsidRPr="00B20F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3462" w:rsidRPr="00B20F1D" w:rsidRDefault="00B20F1D">
            <w:pPr>
              <w:spacing w:after="0"/>
              <w:ind w:left="135"/>
              <w:rPr>
                <w:lang w:val="ru-RU"/>
              </w:rPr>
            </w:pPr>
            <w:r w:rsidRPr="00B20F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0F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CC3462" w:rsidRPr="00B20F1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C3462" w:rsidRPr="00B20F1D" w:rsidRDefault="00B20F1D">
            <w:pPr>
              <w:spacing w:after="0"/>
              <w:ind w:left="135"/>
              <w:rPr>
                <w:lang w:val="ru-RU"/>
              </w:rPr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C3462" w:rsidRPr="00B20F1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C3462" w:rsidRPr="00B20F1D" w:rsidRDefault="00B20F1D">
            <w:pPr>
              <w:spacing w:after="0"/>
              <w:ind w:left="135"/>
              <w:rPr>
                <w:lang w:val="ru-RU"/>
              </w:rPr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3462" w:rsidRDefault="00CC3462"/>
        </w:tc>
      </w:tr>
      <w:tr w:rsidR="00CC34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CC3462" w:rsidRPr="00B20F1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C3462" w:rsidRPr="00B20F1D" w:rsidRDefault="00B20F1D">
            <w:pPr>
              <w:spacing w:after="0"/>
              <w:ind w:left="135"/>
              <w:rPr>
                <w:lang w:val="ru-RU"/>
              </w:rPr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3462" w:rsidRDefault="00CC3462"/>
        </w:tc>
      </w:tr>
      <w:tr w:rsidR="00CC3462" w:rsidRPr="00B20F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C3462" w:rsidRPr="00B20F1D" w:rsidRDefault="00B20F1D">
            <w:pPr>
              <w:spacing w:after="0"/>
              <w:ind w:left="135"/>
              <w:rPr>
                <w:lang w:val="ru-RU"/>
              </w:rPr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C3462" w:rsidRPr="00B20F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3462" w:rsidRPr="00B20F1D" w:rsidRDefault="00B20F1D">
            <w:pPr>
              <w:spacing w:after="0"/>
              <w:ind w:left="135"/>
              <w:rPr>
                <w:lang w:val="ru-RU"/>
              </w:rPr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C3462" w:rsidRPr="00B20F1D" w:rsidRDefault="00B20F1D">
            <w:pPr>
              <w:spacing w:after="0"/>
              <w:ind w:left="135"/>
              <w:rPr>
                <w:lang w:val="ru-RU"/>
              </w:rPr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3462" w:rsidRPr="00B20F1D" w:rsidRDefault="00B20F1D">
            <w:pPr>
              <w:spacing w:after="0"/>
              <w:ind w:left="135"/>
              <w:rPr>
                <w:lang w:val="ru-RU"/>
              </w:rPr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C3462" w:rsidRDefault="00CC3462"/>
        </w:tc>
      </w:tr>
    </w:tbl>
    <w:p w:rsidR="00CC3462" w:rsidRDefault="00CC3462">
      <w:pPr>
        <w:sectPr w:rsidR="00CC34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3462" w:rsidRDefault="00CC3462">
      <w:pPr>
        <w:sectPr w:rsidR="00CC34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3462" w:rsidRDefault="00B20F1D">
      <w:pPr>
        <w:spacing w:after="0"/>
        <w:ind w:left="120"/>
      </w:pPr>
      <w:bookmarkStart w:id="11" w:name="block-19560526"/>
      <w:bookmarkEnd w:id="10"/>
      <w:r w:rsidRPr="00B20F1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«МАТЕМАТИКА. </w:t>
      </w:r>
      <w:r>
        <w:rPr>
          <w:rFonts w:ascii="Times New Roman" w:hAnsi="Times New Roman"/>
          <w:b/>
          <w:color w:val="000000"/>
          <w:sz w:val="28"/>
        </w:rPr>
        <w:t xml:space="preserve">1-4 КЛАСС В 2 ЧАСТЯХ. М.И. МОРО И ДР.» </w:t>
      </w:r>
    </w:p>
    <w:p w:rsidR="00CC3462" w:rsidRDefault="00B20F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483"/>
        <w:gridCol w:w="1250"/>
        <w:gridCol w:w="1841"/>
        <w:gridCol w:w="1910"/>
        <w:gridCol w:w="1347"/>
        <w:gridCol w:w="2221"/>
      </w:tblGrid>
      <w:tr w:rsidR="00CC3462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C3462" w:rsidRDefault="00CC346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C3462" w:rsidRDefault="00CC34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3462" w:rsidRDefault="00CC34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3462" w:rsidRDefault="00CC3462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C3462" w:rsidRDefault="00CC3462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C3462" w:rsidRDefault="00CC3462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C3462" w:rsidRDefault="00CC34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3462" w:rsidRDefault="00CC34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3462" w:rsidRDefault="00CC3462"/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Pr="00B20F1D" w:rsidRDefault="00B20F1D">
            <w:pPr>
              <w:spacing w:after="0"/>
              <w:ind w:left="135"/>
              <w:rPr>
                <w:lang w:val="ru-RU"/>
              </w:rPr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Количественный счёт. Один, два, три…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Pr="00B20F1D" w:rsidRDefault="00B20F1D">
            <w:pPr>
              <w:spacing w:after="0"/>
              <w:ind w:left="135"/>
              <w:rPr>
                <w:lang w:val="ru-RU"/>
              </w:rPr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>Порядковый счёт. Первый, второй, третий…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слева/справа, сверху/снизу; установление </w:t>
            </w: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Вверху. Внизу. Слева. Справа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количеству: столько же, сколько. </w:t>
            </w:r>
            <w:r>
              <w:rPr>
                <w:rFonts w:ascii="Times New Roman" w:hAnsi="Times New Roman"/>
                <w:color w:val="000000"/>
                <w:sz w:val="24"/>
              </w:rPr>
              <w:t>Столько же. Больше. Меньше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количеству: больше, меньше. </w:t>
            </w:r>
            <w:r>
              <w:rPr>
                <w:rFonts w:ascii="Times New Roman" w:hAnsi="Times New Roman"/>
                <w:color w:val="000000"/>
                <w:sz w:val="24"/>
              </w:rPr>
              <w:t>Столько же. Больше. Меньше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Pr="00B20F1D" w:rsidRDefault="00B20F1D">
            <w:pPr>
              <w:spacing w:after="0"/>
              <w:ind w:left="135"/>
              <w:rPr>
                <w:lang w:val="ru-RU"/>
              </w:rPr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Характеристики объекта, </w:t>
            </w: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>группы объектов (количество, форма, размер, запись)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установление 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Вверху. Внизу, слева.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Справа.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Pr="00B20F1D" w:rsidRDefault="00B20F1D">
            <w:pPr>
              <w:spacing w:after="0"/>
              <w:ind w:left="135"/>
              <w:rPr>
                <w:lang w:val="ru-RU"/>
              </w:rPr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Различение, чтение </w:t>
            </w: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>чисел. Число и цифра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Pr="00B20F1D" w:rsidRDefault="00B20F1D">
            <w:pPr>
              <w:spacing w:after="0"/>
              <w:ind w:left="135"/>
              <w:rPr>
                <w:lang w:val="ru-RU"/>
              </w:rPr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>Число и количество. Число и цифра 2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Pr="00B20F1D" w:rsidRDefault="00B20F1D">
            <w:pPr>
              <w:spacing w:after="0"/>
              <w:ind w:left="135"/>
              <w:rPr>
                <w:lang w:val="ru-RU"/>
              </w:rPr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чисел, упорядочение чисел. Число и цифра 3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 числа на одну или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Знаки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Уменьшение числа на одну или </w:t>
            </w: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Знаки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4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Pr="00B20F1D" w:rsidRDefault="00B20F1D">
            <w:pPr>
              <w:spacing w:after="0"/>
              <w:ind w:left="135"/>
              <w:rPr>
                <w:lang w:val="ru-RU"/>
              </w:rPr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>Длина. Сравнение по длине: длиннее, короче, одинаковые по длине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числа. Запись чисел в </w:t>
            </w: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заданном порядке.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Pr="00B20F1D" w:rsidRDefault="00B20F1D">
            <w:pPr>
              <w:spacing w:after="0"/>
              <w:ind w:left="135"/>
              <w:rPr>
                <w:lang w:val="ru-RU"/>
              </w:rPr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целого из частей (чисел, геометрических фигур)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Pr="00B20F1D" w:rsidRDefault="00B20F1D">
            <w:pPr>
              <w:spacing w:after="0"/>
              <w:ind w:left="135"/>
              <w:rPr>
                <w:lang w:val="ru-RU"/>
              </w:rPr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>Чтение таблицы (содержащей не более четырёх данных)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геометрических фигур: точка, отрезок и др. Точка. Кривая </w:t>
            </w: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линия. Прямая линия. </w:t>
            </w:r>
            <w:r>
              <w:rPr>
                <w:rFonts w:ascii="Times New Roman" w:hAnsi="Times New Roman"/>
                <w:color w:val="000000"/>
                <w:sz w:val="24"/>
              </w:rPr>
              <w:t>Отрезок. Луч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Pr="00B20F1D" w:rsidRDefault="00B20F1D">
            <w:pPr>
              <w:spacing w:after="0"/>
              <w:ind w:left="135"/>
              <w:rPr>
                <w:lang w:val="ru-RU"/>
              </w:rPr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геометрических фигур с помощью линейки на листе в клетку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Pr="00B20F1D" w:rsidRDefault="00B20F1D">
            <w:pPr>
              <w:spacing w:after="0"/>
              <w:ind w:left="135"/>
              <w:rPr>
                <w:lang w:val="ru-RU"/>
              </w:rPr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>Сбор данных об объекте по образцу; выбор объекта по описанию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сравнения: больше, меньше, столько же </w:t>
            </w: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(равно). </w:t>
            </w:r>
            <w:r>
              <w:rPr>
                <w:rFonts w:ascii="Times New Roman" w:hAnsi="Times New Roman"/>
                <w:color w:val="000000"/>
                <w:sz w:val="24"/>
              </w:rPr>
              <w:t>Знаки сравнения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Pr="00B20F1D" w:rsidRDefault="00B20F1D">
            <w:pPr>
              <w:spacing w:after="0"/>
              <w:ind w:left="135"/>
              <w:rPr>
                <w:lang w:val="ru-RU"/>
              </w:rPr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без измерения: выше — ниже, шире — уже, длиннее — короче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геометрических фигур: общее, различное. </w:t>
            </w:r>
            <w:r>
              <w:rPr>
                <w:rFonts w:ascii="Times New Roman" w:hAnsi="Times New Roman"/>
                <w:color w:val="000000"/>
                <w:sz w:val="24"/>
              </w:rPr>
              <w:t>Многоугольник.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Расположение, описание расположения геометрических фигур </w:t>
            </w: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 плоскости.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6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Увеличение, уменьшение числа на одну или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Числа 6 и 7. Цифра 7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счета. Состав числа. </w:t>
            </w:r>
            <w:r>
              <w:rPr>
                <w:rFonts w:ascii="Times New Roman" w:hAnsi="Times New Roman"/>
                <w:color w:val="000000"/>
                <w:sz w:val="24"/>
              </w:rPr>
              <w:t>Числа 8 и 9. Цифра 8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измерения. Чиисла 8 и 9. </w:t>
            </w:r>
            <w:r>
              <w:rPr>
                <w:rFonts w:ascii="Times New Roman" w:hAnsi="Times New Roman"/>
                <w:color w:val="000000"/>
                <w:sz w:val="24"/>
              </w:rPr>
              <w:t>Цифра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 цифра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Pr="00B20F1D" w:rsidRDefault="00B20F1D">
            <w:pPr>
              <w:spacing w:after="0"/>
              <w:ind w:left="135"/>
              <w:rPr>
                <w:lang w:val="ru-RU"/>
              </w:rPr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заданных объектов: её обнаружение, продолжение ряда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Pr="00B20F1D" w:rsidRDefault="00B20F1D">
            <w:pPr>
              <w:spacing w:after="0"/>
              <w:ind w:left="135"/>
              <w:rPr>
                <w:lang w:val="ru-RU"/>
              </w:rPr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Состав чисел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длины: сантиметр. Сантиметр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отрезка. Сантиметр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Pr="00B20F1D" w:rsidRDefault="00B20F1D">
            <w:pPr>
              <w:spacing w:after="0"/>
              <w:ind w:left="135"/>
              <w:rPr>
                <w:lang w:val="ru-RU"/>
              </w:rPr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 рисунка, схемы с 1—2 числовыми данными (значениями </w:t>
            </w: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данных величин)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с помощью линейки. </w:t>
            </w:r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Pr="00B20F1D" w:rsidRDefault="00B20F1D">
            <w:pPr>
              <w:spacing w:after="0"/>
              <w:ind w:left="135"/>
              <w:rPr>
                <w:lang w:val="ru-RU"/>
              </w:rPr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Верные (истинные) и неверные (ложные) предложения, составленные </w:t>
            </w: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относительно заданного набора математических объектов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сложения. Компоненты действия, запись 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□ + 1, □ - 1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10. Применение в практических </w:t>
            </w: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ситуациях.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□ + 1, □ - 1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увеличения на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□ + 1 + 1, □ - 1 - 1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до 10.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структурные элементы. Дополнение текста до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структурные элементы, составление текстовой задачи по образцу. </w:t>
            </w:r>
            <w:r>
              <w:rPr>
                <w:rFonts w:ascii="Times New Roman" w:hAnsi="Times New Roman"/>
                <w:color w:val="000000"/>
                <w:sz w:val="24"/>
              </w:rPr>
              <w:t>Задача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Модели задач: краткая запись, рисунок, схема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</w:t>
            </w: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сюжетная задача в одно </w:t>
            </w: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увеличение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Pr="00B20F1D" w:rsidRDefault="00B20F1D">
            <w:pPr>
              <w:spacing w:after="0"/>
              <w:ind w:left="135"/>
              <w:rPr>
                <w:lang w:val="ru-RU"/>
              </w:rPr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задачи по краткой записи, рисунку, схеме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геометрических фигур с помощью линейки на листе в </w:t>
            </w: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клетку.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Изображение ломаной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Pr="00B20F1D" w:rsidRDefault="00B20F1D">
            <w:pPr>
              <w:spacing w:after="0"/>
              <w:ind w:left="135"/>
              <w:rPr>
                <w:lang w:val="ru-RU"/>
              </w:rPr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 чисел (в пределах 10)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суммы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Pr="00B20F1D" w:rsidRDefault="00B20F1D">
            <w:pPr>
              <w:spacing w:after="0"/>
              <w:ind w:left="135"/>
              <w:rPr>
                <w:lang w:val="ru-RU"/>
              </w:rPr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действие. Выбор и </w:t>
            </w: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>объяснение верного решения задачи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Pr="00B20F1D" w:rsidRDefault="00B20F1D">
            <w:pPr>
              <w:spacing w:after="0"/>
              <w:ind w:left="135"/>
              <w:rPr>
                <w:lang w:val="ru-RU"/>
              </w:rPr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«Решение текстовых задач»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длин отрезков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Pr="00B20F1D" w:rsidRDefault="00B20F1D">
            <w:pPr>
              <w:spacing w:after="0"/>
              <w:ind w:left="135"/>
              <w:rPr>
                <w:lang w:val="ru-RU"/>
              </w:rPr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 длине, проверка результата сравнения измерением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Pr="00B20F1D" w:rsidRDefault="00B20F1D">
            <w:pPr>
              <w:spacing w:after="0"/>
              <w:ind w:left="135"/>
              <w:rPr>
                <w:lang w:val="ru-RU"/>
              </w:rPr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>Группировка объектов по заданному признаку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Pr="00B20F1D" w:rsidRDefault="00B20F1D">
            <w:pPr>
              <w:spacing w:after="0"/>
              <w:ind w:left="135"/>
              <w:rPr>
                <w:lang w:val="ru-RU"/>
              </w:rPr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группы объектов, группировка по самостоятельно установленному свойству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</w:t>
            </w: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слева/справа, сверху/снизу, между; установление 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Внутри. Вне.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Между. Перед? За? Между?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треугольника, четырехугольника.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Распознавание треугольников на чертеже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треугольника, четырёхугольника.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Распределение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фигур на группы. Отрезок Ломаная. 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Прямоугольник.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Pr="00B20F1D" w:rsidRDefault="00B20F1D">
            <w:pPr>
              <w:spacing w:after="0"/>
              <w:ind w:left="135"/>
              <w:rPr>
                <w:lang w:val="ru-RU"/>
              </w:rPr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«Пространственные </w:t>
            </w: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и геометрические фигуры»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Pr="00B20F1D" w:rsidRDefault="00B20F1D">
            <w:pPr>
              <w:spacing w:after="0"/>
              <w:ind w:left="135"/>
              <w:rPr>
                <w:lang w:val="ru-RU"/>
              </w:rPr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двух объектов (чисел, величин, геометрических фигур, задач)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Pr="00B20F1D" w:rsidRDefault="00B20F1D">
            <w:pPr>
              <w:spacing w:after="0"/>
              <w:ind w:left="135"/>
              <w:rPr>
                <w:lang w:val="ru-RU"/>
              </w:rPr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вычитания. Компоненты действия, запись равенства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10. Применение в практических </w:t>
            </w: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ситуациях.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вида 6 - □, 7 - □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Pr="00B20F1D" w:rsidRDefault="00B20F1D">
            <w:pPr>
              <w:spacing w:after="0"/>
              <w:ind w:left="135"/>
              <w:rPr>
                <w:lang w:val="ru-RU"/>
              </w:rPr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вычитания нескольких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вида 8 - □, 9 - □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Pr="00B20F1D" w:rsidRDefault="00B20F1D">
            <w:pPr>
              <w:spacing w:after="0"/>
              <w:ind w:left="135"/>
              <w:rPr>
                <w:lang w:val="ru-RU"/>
              </w:rPr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в практической ситуации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в пределах 10.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уменьшение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</w:t>
            </w: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между данными и искомой величиной в текстовой задаче. </w:t>
            </w:r>
            <w:r>
              <w:rPr>
                <w:rFonts w:ascii="Times New Roman" w:hAnsi="Times New Roman"/>
                <w:color w:val="000000"/>
                <w:sz w:val="24"/>
              </w:rPr>
              <w:t>Литр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Pr="00B20F1D" w:rsidRDefault="00B20F1D">
            <w:pPr>
              <w:spacing w:after="0"/>
              <w:ind w:left="135"/>
              <w:rPr>
                <w:lang w:val="ru-RU"/>
              </w:rPr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Перестановка слагаемых при сложении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Pr="00B20F1D" w:rsidRDefault="00B20F1D">
            <w:pPr>
              <w:spacing w:after="0"/>
              <w:ind w:left="135"/>
              <w:rPr>
                <w:lang w:val="ru-RU"/>
              </w:rPr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свойство сложения </w:t>
            </w: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>и его применение для вычислений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Pr="00B20F1D" w:rsidRDefault="00B20F1D">
            <w:pPr>
              <w:spacing w:after="0"/>
              <w:ind w:left="135"/>
              <w:rPr>
                <w:lang w:val="ru-RU"/>
              </w:rPr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данного из строки, столбца таблицы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Pr="00B20F1D" w:rsidRDefault="00B20F1D">
            <w:pPr>
              <w:spacing w:after="0"/>
              <w:ind w:left="135"/>
              <w:rPr>
                <w:lang w:val="ru-RU"/>
              </w:rPr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1—3-шаговых инструкций, связанных с вычислениями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Сложение и вычитание в пределах 10.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увеличение и уменьшение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Pr="00B20F1D" w:rsidRDefault="00B20F1D">
            <w:pPr>
              <w:spacing w:after="0"/>
              <w:ind w:left="135"/>
              <w:rPr>
                <w:lang w:val="ru-RU"/>
              </w:rPr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фигуры: квадрат. Прямоугольник.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Pr="00B20F1D" w:rsidRDefault="00B20F1D">
            <w:pPr>
              <w:spacing w:after="0"/>
              <w:ind w:left="135"/>
              <w:rPr>
                <w:lang w:val="ru-RU"/>
              </w:rPr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прямоугольник. </w:t>
            </w: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Прямоугольник.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Pr="00B20F1D" w:rsidRDefault="00B20F1D">
            <w:pPr>
              <w:spacing w:after="0"/>
              <w:ind w:left="135"/>
              <w:rPr>
                <w:lang w:val="ru-RU"/>
              </w:rPr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для получения ответа на вопрос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Pr="00B20F1D" w:rsidRDefault="00B20F1D">
            <w:pPr>
              <w:spacing w:after="0"/>
              <w:ind w:left="135"/>
              <w:rPr>
                <w:lang w:val="ru-RU"/>
              </w:rPr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>Комментирование хода увеличения, уменьшения числа до заданного;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Pr="00B20F1D" w:rsidRDefault="00B20F1D">
            <w:pPr>
              <w:spacing w:after="0"/>
              <w:ind w:left="135"/>
              <w:rPr>
                <w:lang w:val="ru-RU"/>
              </w:rPr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Компоненты действия сложения. Нахождение </w:t>
            </w: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неизвестного компонента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Pr="00B20F1D" w:rsidRDefault="00B20F1D">
            <w:pPr>
              <w:spacing w:after="0"/>
              <w:ind w:left="135"/>
              <w:rPr>
                <w:lang w:val="ru-RU"/>
              </w:rPr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увеличение, уменьшение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Pr="00B20F1D" w:rsidRDefault="00B20F1D">
            <w:pPr>
              <w:spacing w:after="0"/>
              <w:ind w:left="135"/>
              <w:rPr>
                <w:lang w:val="ru-RU"/>
              </w:rPr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длины отрезка. Построение,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квадрата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</w:t>
            </w: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неизвестного уменьшаемого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</w:t>
            </w: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неизвестного вычитаемого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Pr="00B20F1D" w:rsidRDefault="00B20F1D">
            <w:pPr>
              <w:spacing w:after="0"/>
              <w:ind w:left="135"/>
              <w:rPr>
                <w:lang w:val="ru-RU"/>
              </w:rPr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как действие, обратное сложению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без измерения: старше — моложе, тяжелее — легче. </w:t>
            </w:r>
            <w:r>
              <w:rPr>
                <w:rFonts w:ascii="Times New Roman" w:hAnsi="Times New Roman"/>
                <w:color w:val="000000"/>
                <w:sz w:val="24"/>
              </w:rPr>
              <w:t>Килограмм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Pr="00B20F1D" w:rsidRDefault="00B20F1D">
            <w:pPr>
              <w:spacing w:after="0"/>
              <w:ind w:left="135"/>
              <w:rPr>
                <w:lang w:val="ru-RU"/>
              </w:rPr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1—3-шаговых инструкций, связанных с измерением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Pr="00B20F1D" w:rsidRDefault="00B20F1D">
            <w:pPr>
              <w:spacing w:after="0"/>
              <w:ind w:left="135"/>
              <w:rPr>
                <w:lang w:val="ru-RU"/>
              </w:rPr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>Внесение одного-двух данных в таблицу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 w:rsidRPr="00B20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Компоненты действия вычитания.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10. Сложение и вычитание. Повторение.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суммы и остатка. Повторение,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увеличение </w:t>
            </w:r>
            <w:r>
              <w:rPr>
                <w:rFonts w:ascii="Times New Roman" w:hAnsi="Times New Roman"/>
                <w:color w:val="000000"/>
                <w:sz w:val="24"/>
              </w:rPr>
              <w:t>(уменьшение) числа на несколько единиц. Повторение.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11 до 20. Десятичный принцип записи чисел. Нумерация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следования чисел от 11 до 20. Сравнение и упорядочение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двузначные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длины: сантиметр, дециметр; установление соотношения между ними. Дециметр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 в разных единицах (сантиметры, дециметры)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в пределах 20 без перехода </w:t>
            </w:r>
            <w:r>
              <w:rPr>
                <w:rFonts w:ascii="Times New Roman" w:hAnsi="Times New Roman"/>
                <w:color w:val="000000"/>
                <w:sz w:val="24"/>
              </w:rPr>
              <w:t>через десяток. Вычисления вида 10 + 7. 17 - 7. 17 - 10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20 без перехода через десяток. Вычисления вида 10 + 7. 17 - 7. 17 - 10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Десяток. Счёт десятками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и вычитание в пределах 20 без </w:t>
            </w:r>
            <w:r>
              <w:rPr>
                <w:rFonts w:ascii="Times New Roman" w:hAnsi="Times New Roman"/>
                <w:color w:val="000000"/>
                <w:sz w:val="24"/>
              </w:rPr>
              <w:t>перехода через десяток.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и чтение числового выражения, содержащего 1-2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Числа от 1 до 20: различение, чтение, запись.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и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с числом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через десяток при сложении. Представление на модели и запись действия. Табличное сложение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Переход через десяток при вычитании. Представление на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модели и запись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15. Сложение вида □ + 2, □ + 3. Сложение вида □ + 4. Сложение вида □ + 5. Сложение вида □ + 6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15. Табличное вычитание. Вычитание вида 11 - □. Вычитание вида 12 - □.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Вычитание вида 13 - □. Вычитание вида 14 - □. Вычитание вида 15 - □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15.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и вычитание чисел в пределах 20. Сложение однозначных чисел с переходом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сложения. Применение таблицы для сложения и вычитания чисел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20.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20.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20 с комментированием хода выполнения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Счёт по 2, по 3, по 5. Сложение одинаковых слагаемых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Состав чисел в пределах 20.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Сложение и вычитание в пределах 20 без перехода через десяток.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Комментирование сложения и вычитания с переходом через десяток.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«Числа от 1 до 20. Сложение и вычитание».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11 до 20.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Единица длины: сантиметр, дециметр. Повторение.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20. Сложение с переходом через десяток.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1 до 20. Вычитание с переходом через десяток. Повторение. Что узнали. Чему научились в 1 </w:t>
            </w:r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20.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неизвестного компонента: действия сложения, вычитания.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длины отрезка.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группировка, закономерности, высказывания.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132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3462" w:rsidRDefault="00CC3462"/>
        </w:tc>
      </w:tr>
    </w:tbl>
    <w:p w:rsidR="00CC3462" w:rsidRDefault="00CC3462">
      <w:pPr>
        <w:sectPr w:rsidR="00CC34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3462" w:rsidRDefault="00B20F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4555"/>
        <w:gridCol w:w="1220"/>
        <w:gridCol w:w="1841"/>
        <w:gridCol w:w="1910"/>
        <w:gridCol w:w="1347"/>
        <w:gridCol w:w="2221"/>
      </w:tblGrid>
      <w:tr w:rsidR="00CC3462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C3462" w:rsidRDefault="00CC346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C3462" w:rsidRDefault="00CC34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3462" w:rsidRDefault="00CC34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3462" w:rsidRDefault="00CC3462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C3462" w:rsidRDefault="00CC3462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C3462" w:rsidRDefault="00CC3462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C3462" w:rsidRDefault="00CC34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3462" w:rsidRDefault="00CC34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3462" w:rsidRDefault="00CC3462"/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1 до 100: действия с числами до 20. Повторение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в пределах 20.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в пределах 100: чтение, запись. Десятичный принцип записи чисел. Поместное значение цифр в записи числа.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Счёт десятками до 100. Числа от 11 до 100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100: десятичный состав. Представление числа в виде суммы разрядных слагаемых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в пределах 100: упорядочение. Установление закономерности в записи последовательности из </w:t>
            </w:r>
            <w:r>
              <w:rPr>
                <w:rFonts w:ascii="Times New Roman" w:hAnsi="Times New Roman"/>
                <w:color w:val="000000"/>
                <w:sz w:val="24"/>
              </w:rPr>
              <w:t>чисел, её продолжение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чисел: однозначные и двузначные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длины (единица длины — миллиметр)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величин. Решение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чисел в пределах 100. Неравенство, запись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длины (единица длины — 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Увеличение, уменьшение числа на несколько единиц/десятков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величинами: </w:t>
            </w:r>
            <w:r>
              <w:rPr>
                <w:rFonts w:ascii="Times New Roman" w:hAnsi="Times New Roman"/>
                <w:color w:val="000000"/>
                <w:sz w:val="24"/>
              </w:rPr>
              <w:t>измерение длины (единицы длины — метр, дециметр, сантиметр, миллиметр)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величинами. Единицы стоимости: рубль, копейка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Соотношения между единицами величины (в пределах 100). Соотношения между единицами: рубль, копейка; метр, </w:t>
            </w:r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применение смысла арифметического действия (сложение, вычитание)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Чтение, представление текста задачи в виде рисунка, схемы или другой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Верные (истинные) и неверные (ложные) </w:t>
            </w:r>
            <w:r>
              <w:rPr>
                <w:rFonts w:ascii="Times New Roman" w:hAnsi="Times New Roman"/>
                <w:color w:val="000000"/>
                <w:sz w:val="24"/>
              </w:rPr>
              <w:t>утверждения, содержащие зависимости между числами/величинами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текста задачи разными способами: в виде схемы, краткой записи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Закономерность в ряду чисел, геометрических фигур: её объяснение с использованием </w:t>
            </w:r>
            <w:r>
              <w:rPr>
                <w:rFonts w:ascii="Times New Roman" w:hAnsi="Times New Roman"/>
                <w:color w:val="000000"/>
                <w:sz w:val="24"/>
              </w:rPr>
              <w:t>математической терминологии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Фиксация ответа к задаче и его проверка (формулирование, проверка на достоверность, следование плану, соответствие поставленному вопросу)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времени. Единица времени: час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и изображение геометрических фигур: ломаная. Длина ломаной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ломаной, нахождение длины ломаной с помощью вычислений. Сравнение длины ломаной с длиной отрезка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величинами: измерение времени </w:t>
            </w:r>
            <w:r>
              <w:rPr>
                <w:rFonts w:ascii="Times New Roman" w:hAnsi="Times New Roman"/>
                <w:color w:val="000000"/>
                <w:sz w:val="24"/>
              </w:rPr>
              <w:t>(единицы времени — час, минута). Определение времени по часам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Разностное сравнение чисел, величин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времени (единицы времени – час, минута). Единицы времени – час, минута, секунда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Составление, чтение числового выражения со скобками, без скобок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периметра прямоугольника,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запись результата измерения в сантиметрах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Переместительное, сочетательное свойства </w:t>
            </w:r>
            <w:r>
              <w:rPr>
                <w:rFonts w:ascii="Times New Roman" w:hAnsi="Times New Roman"/>
                <w:color w:val="000000"/>
                <w:sz w:val="24"/>
              </w:rPr>
              <w:t>сложения, их применение для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числа, группы чисел. Группировка чисел по выбранному свойству. Группировка числовых выражений по выбранному свойству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предложений </w:t>
            </w:r>
            <w:r>
              <w:rPr>
                <w:rFonts w:ascii="Times New Roman" w:hAnsi="Times New Roman"/>
                <w:color w:val="000000"/>
                <w:sz w:val="24"/>
              </w:rPr>
              <w:t>с использованием математической терминологии; проверка истинности утверждений. Составление верных равенств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Дополнение моделей (схем, изображений) готовыми числовыми данными. Столбчатая диаграмма; использование данных диаграммы для </w:t>
            </w:r>
            <w:r>
              <w:rPr>
                <w:rFonts w:ascii="Times New Roman" w:hAnsi="Times New Roman"/>
                <w:color w:val="000000"/>
                <w:sz w:val="24"/>
              </w:rPr>
              <w:t>решения учебных и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Нахождение, формулирование одного-двух общих признаков набора математических объектов: чисел, величин,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сложение и вычитание чисел в пределах 100. Сложение и вычитание </w:t>
            </w:r>
            <w:r>
              <w:rPr>
                <w:rFonts w:ascii="Times New Roman" w:hAnsi="Times New Roman"/>
                <w:color w:val="000000"/>
                <w:sz w:val="24"/>
              </w:rPr>
              <w:t>с круглым числом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чисел в пределах 100. Прибавление и вычитание однозначного числа без перехода через разряд. Вычисления вида 36 + 2, 36 + 20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Проверка результата вычисления (реальность ответа, обратное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действие). Проверка сложения и вычитания. Вычисление вида 36 - 2, 36 - 20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Дополнение до круглого числа. Вычисления вида 26 + 4, 95 + 5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сложение и вычитание чисел в </w:t>
            </w:r>
            <w:r>
              <w:rPr>
                <w:rFonts w:ascii="Times New Roman" w:hAnsi="Times New Roman"/>
                <w:color w:val="000000"/>
                <w:sz w:val="24"/>
              </w:rPr>
              <w:t>пределах 100. Сложение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Вычитание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Вычитание двузначного числа из круглого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чисел в пределах 100. Числовое выражение без скобок: составление, чтение, устное нахождение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сложение и вычитание чисел в пределах 100. Числовое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выражение со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скобками: составление, чтение, устное нахождение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чисел в пределах 100. Приемы прибавления однозначного числа с переходом через разряд. Вычисления вида 26 + 7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сложение и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чисел в пределах 100. Приемы вычитания однозначного числа с переходом через разряд. Вычисления вида 35 - 7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Верные (истинные) и неверные (ложные) утверждения, содержащие количественные, пространственные отношения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суммы, разности удобным способом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Оформление решения задачи (по вопросам, по действиям с пояснением)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утверждений с использованием слов «каждый», «все»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Расчётные задачи на увеличение/уменьшение величины 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несколько единиц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компонентов и результата действия сложения. Буквенные выражения.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Неизвестный компонент действия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сложения, его нахождение. Проверка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компонентов и результата действия вычитания. Проверка вычитания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Неизвестный компонент действия вычитания, его нахождение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решения задачи в два действия, выбор соответствующих плану арифметических действий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решения задачи в два действия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таблицами: извлечение и использование для ответа на вопрос информации, представленной в таблице (таблицы сложения, умножения), внесение данных в таблицу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таблицами: </w:t>
            </w:r>
            <w:r>
              <w:rPr>
                <w:rFonts w:ascii="Times New Roman" w:hAnsi="Times New Roman"/>
                <w:color w:val="000000"/>
                <w:sz w:val="24"/>
              </w:rPr>
              <w:t>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пр.), внесение данных в таблицу. Проверка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Классификация объектов по заданному и </w:t>
            </w:r>
            <w:r>
              <w:rPr>
                <w:rFonts w:ascii="Times New Roman" w:hAnsi="Times New Roman"/>
                <w:color w:val="000000"/>
                <w:sz w:val="24"/>
              </w:rPr>
              <w:t>самостоятельно установленному основанию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и изображение геометрических фигур: многоугольник, ломаная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Периметр многоугольника (треугольника, </w:t>
            </w:r>
            <w:r>
              <w:rPr>
                <w:rFonts w:ascii="Times New Roman" w:hAnsi="Times New Roman"/>
                <w:color w:val="000000"/>
                <w:sz w:val="24"/>
              </w:rPr>
              <w:t>четырехугольника)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сложения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вычитания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и изображение геометрических фигур: точка, прямая, отрезок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Распознавание и изображение геометрических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фигур: прямой угол. Виды углов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составления ряда чисел, величин, геометрических фигур (формулирование правила, проверка правила, дополнение ряда)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сложение и вычитание чисел в пределах 100. Прибавление и вычитание </w:t>
            </w:r>
            <w:r>
              <w:rPr>
                <w:rFonts w:ascii="Times New Roman" w:hAnsi="Times New Roman"/>
                <w:color w:val="000000"/>
                <w:sz w:val="24"/>
              </w:rPr>
              <w:t>однозначного числа с переходом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Вычисления вида 52 - 24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Прикидка результата, его проверка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 геометрических фигур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(треугольника, четырехугольника, многоугольника)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фигур: прямоугольник, квадрат. Протиположные стороны прямоугольника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Увеличение, уменьшение длины отрезка на заданную </w:t>
            </w:r>
            <w:r>
              <w:rPr>
                <w:rFonts w:ascii="Times New Roman" w:hAnsi="Times New Roman"/>
                <w:color w:val="000000"/>
                <w:sz w:val="24"/>
              </w:rPr>
              <w:t>величину. Запись действия (в см и мм, в мм)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(приёмы, правила) устных и письменных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равных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Оформление решения задачи с помощью числового выражения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разбиение прямоугольника на квадраты, составление прямоугольника из квадратов. Составление прямоугольника из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на </w:t>
            </w:r>
            <w:r>
              <w:rPr>
                <w:rFonts w:ascii="Times New Roman" w:hAnsi="Times New Roman"/>
                <w:color w:val="000000"/>
                <w:sz w:val="24"/>
              </w:rPr>
              <w:t>листе в клетку квадрата с заданной длиной стороны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на листе в клетку прямоугольника с заданными длинами сторон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чисел. Компоненты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действия, запись 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сложения и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умножения в практических ситуациях. Составление модели действия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периметра прямоугольника, запись результата измерения в сантиметрах. Свойство противоположных сторон прямоугольника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на нахождение </w:t>
            </w:r>
            <w:r>
              <w:rPr>
                <w:rFonts w:ascii="Times New Roman" w:hAnsi="Times New Roman"/>
                <w:color w:val="000000"/>
                <w:sz w:val="24"/>
              </w:rPr>
              <w:t>периметра прямоугольника, квадрата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умножения для решения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произведения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применение смысла арифметического действия (умножение, деление)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чисел. Компоненты действия, запись 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деления в практических ситуациях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неизвестного слагаемого (вычисления в </w:t>
            </w:r>
            <w:r>
              <w:rPr>
                <w:rFonts w:ascii="Times New Roman" w:hAnsi="Times New Roman"/>
                <w:color w:val="000000"/>
                <w:sz w:val="24"/>
              </w:rPr>
              <w:t>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неизвестного уменьшаемого (вычисления в пределах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вычитаемого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Закономерность в ряду объектов повседневной жизни: её объяснение с </w:t>
            </w:r>
            <w:r>
              <w:rPr>
                <w:rFonts w:ascii="Times New Roman" w:hAnsi="Times New Roman"/>
                <w:color w:val="000000"/>
                <w:sz w:val="24"/>
              </w:rPr>
              <w:t>использованием математической терминологии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суммы из числа, числа из суммы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конкретный смысл арифметических действий.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периметра многоугольника (треугольника, четырехугольника)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50. Деление на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Расчётные задачи на увеличение/уменьшение величины в несколько раз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Порядок выполнения действий в числовом выражении, содержащем действия сложения и вычитания (без скобок) в </w:t>
            </w:r>
            <w:r>
              <w:rPr>
                <w:rFonts w:ascii="Times New Roman" w:hAnsi="Times New Roman"/>
                <w:color w:val="000000"/>
                <w:sz w:val="24"/>
              </w:rPr>
              <w:t>пределах 100 (2-3 действия); нахождение его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выполнения действий в числовом выражении, содержащем действия сложения и вычитания (со скобками) в пределах 100 (2-3 действия); нахождение его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Табличное </w:t>
            </w:r>
            <w:r>
              <w:rPr>
                <w:rFonts w:ascii="Times New Roman" w:hAnsi="Times New Roman"/>
                <w:color w:val="000000"/>
                <w:sz w:val="24"/>
              </w:rPr>
              <w:t>умножение в пределах 50. Умножение числа 6 и на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7 и на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8 и на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9 и на 9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9. Таблица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1, на 0. Деление числа 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сравнение по массе (единица массы — килограмм)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утверждений относительно </w:t>
            </w:r>
            <w:r>
              <w:rPr>
                <w:rFonts w:ascii="Times New Roman" w:hAnsi="Times New Roman"/>
                <w:color w:val="000000"/>
                <w:sz w:val="24"/>
              </w:rPr>
              <w:t>заданного набора геометрических фигур. Распределение геометрических фигур на группы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(приёмы, правила) построения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электронными средствами обучения: правила работы, выполнение заданий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изученного за курс 2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Единица длины, массы, времени.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в два действия.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фигуры. Периметр. Математическая информация. Работа с информацией.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100. Умножение. Деление.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3462" w:rsidRDefault="00CC3462"/>
        </w:tc>
      </w:tr>
    </w:tbl>
    <w:p w:rsidR="00CC3462" w:rsidRDefault="00CC3462">
      <w:pPr>
        <w:sectPr w:rsidR="00CC34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3462" w:rsidRDefault="00B20F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119"/>
        <w:gridCol w:w="1124"/>
        <w:gridCol w:w="1841"/>
        <w:gridCol w:w="1910"/>
        <w:gridCol w:w="1347"/>
        <w:gridCol w:w="2849"/>
      </w:tblGrid>
      <w:tr w:rsidR="00CC3462">
        <w:trPr>
          <w:trHeight w:val="144"/>
          <w:tblCellSpacing w:w="20" w:type="nil"/>
        </w:trPr>
        <w:tc>
          <w:tcPr>
            <w:tcW w:w="4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C3462" w:rsidRDefault="00CC3462">
            <w:pPr>
              <w:spacing w:after="0"/>
              <w:ind w:left="135"/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C3462" w:rsidRDefault="00CC34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3462" w:rsidRDefault="00CC34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3462" w:rsidRDefault="00CC3462"/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C3462" w:rsidRDefault="00CC3462">
            <w:pPr>
              <w:spacing w:after="0"/>
              <w:ind w:left="135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C3462" w:rsidRDefault="00CC3462">
            <w:pPr>
              <w:spacing w:after="0"/>
              <w:ind w:left="135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C3462" w:rsidRDefault="00CC34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3462" w:rsidRDefault="00CC34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3462" w:rsidRDefault="00CC3462"/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вычисления, сводимые к действиям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https://m.edsoo.ru/c4e0a58e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однородных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https://m.edsoo.ru/c4e0f200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арифметических действий: сложения и вычитания,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https://m.edsoo.ru/c4e0d5cc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и уменьшение числа на несколько единиц, в несколько раз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https://m.edsoo.ru/c4e0896e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Неизвестный компонент арифметического действия: </w:t>
            </w:r>
            <w:r>
              <w:rPr>
                <w:rFonts w:ascii="Times New Roman" w:hAnsi="Times New Roman"/>
                <w:color w:val="000000"/>
                <w:sz w:val="24"/>
              </w:rPr>
              <w:t>различение, называние, комментирование процесса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https://m.edsoo.ru/c4e0f3d6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арифметического действия сложения (вычитания)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https://m.edsoo.ru/c4e0ee40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фигур – отрезка, прямоугольника, квадрата – с заданными измерениями; обозначение фигур буквами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задачей: анализ данных и отношений, представление текста на модели. Решение задач на нахождение четвёртого пропорционального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https://m.edsoo.ru/c4e10588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Таблицы с </w:t>
            </w:r>
            <w:r>
              <w:rPr>
                <w:rFonts w:ascii="Times New Roman" w:hAnsi="Times New Roman"/>
                <w:color w:val="000000"/>
                <w:sz w:val="24"/>
              </w:rPr>
              <w:t>данными о реальных процессах и явлениях; внесение данных в таблицу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https://m.edsoo.ru/c4e15ec0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с геометрическим содержанием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https://m.edsoo.ru/c4e17068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рассуждения (одно-двухшаговые) со связками «если …, то …», «поэтому», «значит», «все», «и», «некоторые», «каждый»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https://m.edsoo.ru/c4e15cea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вычисления: переместительное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https://m.edsoo.ru/c4e0ea08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Переместительное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применение смысла арифметических действий сложения,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https://m.edsoo.ru/c4e10ed4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и </w:t>
            </w:r>
            <w:r>
              <w:rPr>
                <w:rFonts w:ascii="Times New Roman" w:hAnsi="Times New Roman"/>
                <w:color w:val="000000"/>
                <w:sz w:val="24"/>
              </w:rPr>
              <w:t>деление в пределах 100: приемы устных вычислений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https://m.edsoo.ru/c4e0a3cc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https://m.edsoo.ru/c4e08eb4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периметра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многоугольника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https://m.edsoo.ru/c4e1338c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применение смысла арифметических действий вычитания,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https://m.edsoo.ru/c4e1158c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Соотношение «цена, количество, стоимость»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https://m.edsoo.ru/c4e0944a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применение зависимости "цена-количество-стоимость"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https://m.edsoo.ru/c4e11708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движение одного объекта. Связь между величинами: масса одного предмета, количество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предметов, масса всех предметов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действий в числовом выражении (со скобками)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https://m.edsoo.ru/c4e0f034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действий в числовом выражении (без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расчет скорости, времени или пройденного пути при движении одного объекта. Связь между величинами: расход ткани на одну вещь, количество вещей, расход ткани на все вещи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Равенства и неравенства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 числами: чтение, составление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https://m.edsoo.ru/c4e08658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в пределах 100: 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6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https://m.edsoo.ru/c4e0ade0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понимание отношений больше или меньше на…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https://m.edsoo.ru/c4e11d02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кратное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https://m.edsoo.ru/c4e11f3c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понимание отношений больше или меньше в…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https://m.edsoo.ru/c4e173e2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использование данных для решения учебных и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https://m.edsoo.ru/c4e175ae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формы представления информации. Линейные диаграммы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числом 7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https://m.edsoo.ru/c4e0afb6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Верные (истинные) и неверные (ложные) утверждения: конструирование, проверка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https://m.edsoo.ru/c4e15b14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чисел. Математические игры с числами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Кратное сравнение чисел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https://m.edsoo.ru/c4e08cc0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Равенства и неравенства: установление </w:t>
            </w:r>
            <w:r>
              <w:rPr>
                <w:rFonts w:ascii="Times New Roman" w:hAnsi="Times New Roman"/>
                <w:color w:val="000000"/>
                <w:sz w:val="24"/>
              </w:rPr>
              <w:t>истинности (верное/неверное)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https://m.edsoo.ru/c4e087e8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площади – квадратный метр, квадратный сантиметр, квадратный дециметр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https://m.edsoo.ru/c4e09e4a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https://m.edsoo.ru/c4e13bca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на клетчатой бумаге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прямоугольника с заданным значением площади. Сравнение площадей фигур с помощью наложения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https://m.edsoo.ru/c4e139fe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 геометрических фигур (разбиение фигуры на части,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фигуры из частей)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https://m.edsoo.ru/c4e12c66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многоугольника из данных фигур, деление многоугольника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https://m.edsoo.ru/c4e129e6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и площадь прямоугольника: общее и различное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и приемы её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https://m.edsoo.ru/c4e13f6c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https://m.edsoo.ru/c4e146ce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(правила) нахождения периметра и площади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https://m.edsoo.ru/c4e13daa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8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https://m.edsoo.ru/c4e0b18c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Таблица умножения: анализ, формулирование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t>закономерностей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https://m.edsoo.ru/c4e0b4de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9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https://m.edsoo.ru/c4e0b358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хода решения задачи арифметическим способом. Решение задач изученных видов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https://m.edsoo.ru/c4e16640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прямоугольника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из данных фигур, деление прямоугольника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https://m.edsoo.ru/c4e12df6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от одних единиц площади к другим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работу (производительность труда) одного </w:t>
            </w:r>
            <w:r>
              <w:rPr>
                <w:rFonts w:ascii="Times New Roman" w:hAnsi="Times New Roman"/>
                <w:color w:val="000000"/>
                <w:sz w:val="24"/>
              </w:rPr>
              <w:t>объекта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https://m.edsoo.ru/c4e11884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расчет производительности труда, времени или объема выполненной работы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https://m.edsoo.ru/c4e11a00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переместительного, сочетательного свойства при умножении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https://m.edsoo.ru/c4e0ebc0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Проверка </w:t>
            </w:r>
            <w:r>
              <w:rPr>
                <w:rFonts w:ascii="Times New Roman" w:hAnsi="Times New Roman"/>
                <w:color w:val="000000"/>
                <w:sz w:val="24"/>
              </w:rPr>
              <w:t>правильности нахождения периметра, площади прямоугольника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https://m.edsoo.ru/c4e18d3c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площади в заданных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единицах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https://m.edsoo.ru/c4e14142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https://m.edsoo.ru/c4e0cdf2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в пределах 100: </w:t>
            </w:r>
            <w:r>
              <w:rPr>
                <w:rFonts w:ascii="Times New Roman" w:hAnsi="Times New Roman"/>
                <w:color w:val="000000"/>
                <w:sz w:val="24"/>
              </w:rPr>
              <w:t>внетабличное выполнение действий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https://m.edsoo.ru/c4e0b678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https://m.edsoo.ru/c4e0cfc8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фигуры, составленной из прямоугольников (квадратов)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https://m.edsoo.ru/c4e148e0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решения задачи на достоверность и логичность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https://m.edsoo.ru/c4e12266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 с числами 0 и 1. Деление нуля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https://m.edsoo.ru/c4e0d18a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доли 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https://m.edsoo.ru/c4e12400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Доля величины: сравнение долей одной 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https://m.edsoo.ru/c4e12586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Доля величины: половина, четверть в практической ситуации, сравнение величин, выраженных долями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https://m.edsoo.ru/c4e0a1f6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Алгоритмы (правила) </w:t>
            </w:r>
            <w:r>
              <w:rPr>
                <w:rFonts w:ascii="Times New Roman" w:hAnsi="Times New Roman"/>
                <w:color w:val="000000"/>
                <w:sz w:val="24"/>
              </w:rPr>
              <w:t>построения геометрических фигур. Правила построения окружности и круга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Время (единица времени — секунда); установление отношения «быстрее/ медленнее на/в».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Определение с помощью цифровых и аналоговых приборов, измерительных инструментов </w:t>
            </w:r>
            <w:r>
              <w:rPr>
                <w:rFonts w:ascii="Times New Roman" w:hAnsi="Times New Roman"/>
                <w:color w:val="000000"/>
                <w:sz w:val="24"/>
              </w:rPr>
              <w:t>времени; прикидка и оценка результата измерений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https://m.edsoo.ru/c4e095bc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Время (единица времени — секунда); соотношение «начало, окончание, продолжительность события» в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https://m.edsoo.ru/c4e0974c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Расчёт времени. Соотношение «начало, окончание, продолжительность события»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https://m.edsoo.ru/c4e0999a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Соотношение «больше/ меньше на/в» в ситуации сравнения предметов и объектов на основе измерения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https://m.edsoo.ru/c4e0a020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умножение 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https://m.edsoo.ru/c4e0baf6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двузначного числа на однозначное </w:t>
            </w:r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Внетабличное устное умножение и деление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умножения двузначного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https://m.edsoo.ru/c4e0bcc2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Выбор верного </w:t>
            </w:r>
            <w:r>
              <w:rPr>
                <w:rFonts w:ascii="Times New Roman" w:hAnsi="Times New Roman"/>
                <w:color w:val="000000"/>
                <w:sz w:val="24"/>
              </w:rPr>
              <w:t>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https://m.edsoo.ru/c4e10d4e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способы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приемы записи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https://m.edsoo.ru/c4e120e0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арифметического действия умножения (деления)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https://m.edsoo.ru/c4e0d400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деление двузначного числа на двузначное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https://m.edsoo.ru/c4e0b8ee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Проверка результата вычисления: обратное действие, применение алгоритма, оценка достоверности результата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https://m.edsoo.ru/c4e0e634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устных приёмов вычисления для решения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https://m.edsoo.ru/c4e0be8e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понимание смысла арифметического действия деление с остатком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https://m.edsoo.ru/c4e0c212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деление с остатком; его применение в практических ситуациях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https://m.edsoo.ru/c4e0c3f2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в заданных единицах длины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https://m.edsoo.ru/c4e13666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на клетчатой бумаге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прямоугольника с заданным значением периметра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https://m.edsoo.ru/c4e14c8c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изображения (чертежа) данными на основе измерения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https://m.edsoo.ru/c4e14e62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таблицей: анализ данных, использование информации для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ответов на вопросы и решения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https://m.edsoo.ru/c4e16078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Стоимость (единицы — рубль, копейка); установление отношения «дороже/дешевле на/в» (в повторение)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https://m.edsoo.ru/c4e092c4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разделу "Величины".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https://m.edsoo.ru/c4e14ab6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пределах 1000: чтение, запись, упорядочение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информацией: чтение информации, представленной в разной форме. Римская система счисления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чтение, запись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https://m.edsoo.ru/c4e07208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и уменьшение числа в несколько раз (в том числе в 10, 100 раз)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представление в виде суммы разрядных слагаемых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https://m.edsoo.ru/c4e0820c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Математическая информация.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Алгоритмы.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https://m.edsoo.ru/c4e17aea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объектов по двум признакам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https://m.edsoo.ru/c4e07ff0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Масса (единица массы — грамм); соотношение между килограммом и </w:t>
            </w:r>
            <w:r>
              <w:rPr>
                <w:rFonts w:ascii="Times New Roman" w:hAnsi="Times New Roman"/>
                <w:color w:val="000000"/>
                <w:sz w:val="24"/>
              </w:rPr>
              <w:t>граммом; отношение «тяжелее/легче на/в»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https://m.edsoo.ru/c4e09116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объекта, упорядочение по длине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Длина (единица длины — миллиметр, километр); </w:t>
            </w:r>
            <w:r>
              <w:rPr>
                <w:rFonts w:ascii="Times New Roman" w:hAnsi="Times New Roman"/>
                <w:color w:val="000000"/>
                <w:sz w:val="24"/>
              </w:rPr>
              <w:t>соотношение между величинами в пределах тысячи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https://m.edsoo.ru/c4e09bde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с круглым числом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https://m.edsoo.ru/c4e0ca46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https://m.edsoo.ru/c4e0cc1c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Алгоритмы (правила) </w:t>
            </w:r>
            <w:r>
              <w:rPr>
                <w:rFonts w:ascii="Times New Roman" w:hAnsi="Times New Roman"/>
                <w:color w:val="000000"/>
                <w:sz w:val="24"/>
              </w:rPr>
              <w:t>устных и письменных вычислений (сложение, вычитание, умножение, деление)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https://m.edsoo.ru/c4e16c6c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умножение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</w:t>
            </w:r>
            <w:r>
              <w:rPr>
                <w:rFonts w:ascii="Times New Roman" w:hAnsi="Times New Roman"/>
                <w:color w:val="000000"/>
                <w:sz w:val="24"/>
              </w:rPr>
              <w:t>сложение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деления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https://m.edsoo.ru/c4e0defa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умножения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https://m.edsoo.ru/c4e0dd2e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прямоугольника с заданным отношением длин сторон (больше или меньше на, 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https://m.edsoo.ru/c4e17220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трехзначного </w:t>
            </w:r>
            <w:r>
              <w:rPr>
                <w:rFonts w:ascii="Times New Roman" w:hAnsi="Times New Roman"/>
                <w:color w:val="000000"/>
                <w:sz w:val="24"/>
              </w:rPr>
              <w:t>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https://m.edsoo.ru/c4e18120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расчет времени, количества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деления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https://m.edsoo.ru/c4e1043e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деления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https://m.edsoo.ru/c4e102b8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Проверка правильности вычислений: </w:t>
            </w:r>
            <w:r>
              <w:rPr>
                <w:rFonts w:ascii="Times New Roman" w:hAnsi="Times New Roman"/>
                <w:color w:val="000000"/>
                <w:sz w:val="24"/>
              </w:rPr>
              <w:t>прикидка и оценка результата. Знакомство с калькулятором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https://m.edsoo.ru/c4e0e81e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Числа. Числа от 1 до 1000.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https://m.edsoo.ru/c4e17c7a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задачи. Задачи в 2-3 действия. Повторение и закрепление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https://m.edsoo.ru/c4e1858a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Запись </w:t>
            </w:r>
            <w:r>
              <w:rPr>
                <w:rFonts w:ascii="Times New Roman" w:hAnsi="Times New Roman"/>
                <w:color w:val="000000"/>
                <w:sz w:val="24"/>
              </w:rPr>
              <w:t>решения задачи по действиям с пояснениями и с помощью числового выражения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https://m.edsoo.ru/c4e18b70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(правила) порядка действий в числовом выражении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https://m.edsoo.ru/c4e16eb0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значения числового выражения (со скобками или без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3462" w:rsidRDefault="00CC3462"/>
        </w:tc>
      </w:tr>
    </w:tbl>
    <w:p w:rsidR="00CC3462" w:rsidRDefault="00CC3462">
      <w:pPr>
        <w:sectPr w:rsidR="00CC34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3462" w:rsidRDefault="00B20F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308"/>
        <w:gridCol w:w="925"/>
        <w:gridCol w:w="1795"/>
        <w:gridCol w:w="1862"/>
        <w:gridCol w:w="1315"/>
        <w:gridCol w:w="4160"/>
      </w:tblGrid>
      <w:tr w:rsidR="00CC3462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C3462" w:rsidRDefault="00CC3462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C3462" w:rsidRDefault="00CC34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3462" w:rsidRDefault="00CC34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3462" w:rsidRDefault="00CC3462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C3462" w:rsidRDefault="00CC3462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C3462" w:rsidRDefault="00CC3462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C3462" w:rsidRDefault="00CC34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3462" w:rsidRDefault="00CC34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3462" w:rsidRDefault="00CC3462"/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1000: чтение, запись, сравнение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1 до 1000: </w:t>
            </w:r>
            <w:r>
              <w:rPr>
                <w:rFonts w:ascii="Times New Roman" w:hAnsi="Times New Roman"/>
                <w:color w:val="000000"/>
                <w:sz w:val="24"/>
              </w:rPr>
              <w:t>установление закономерности в последовательности, упорядочение, классификация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порядка выполнения действий в числовом выражении (без скобок), содержащем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Установление порядка выполнения действий в числовом </w:t>
            </w:r>
            <w:r>
              <w:rPr>
                <w:rFonts w:ascii="Times New Roman" w:hAnsi="Times New Roman"/>
                <w:color w:val="000000"/>
                <w:sz w:val="24"/>
              </w:rPr>
              <w:t>выражении (со скобками), содержащем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фигуры, составленной из двух-трёх прямоугольников (квадратов)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изученного в 3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классе. Алгоритм умножения на однозначное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изученного в 3 </w:t>
            </w:r>
            <w:r>
              <w:rPr>
                <w:rFonts w:ascii="Times New Roman" w:hAnsi="Times New Roman"/>
                <w:color w:val="000000"/>
                <w:sz w:val="24"/>
              </w:rPr>
              <w:t>классе. Алгоритм деления на однозначное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прикидки результата и оценки правильности выполнения деления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текстовой задачи: данные и отношения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https://m.edsoo.ru/c4e27670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работы с электронными техническими средствами. Применение электронных средств для закрепления алгоритмов вычислений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текстовой задачи на модели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чтение, дополнение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миллиона: увеличение и уменьшение числа на несколько единиц разряда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https://m.edsoo.ru/c4e19444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числового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выражения (суммы, разности) с комментированием,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задачи разными способами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решения задачи на достоверность и логичность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миллиона: чтение, запись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https://m.edsoo.ru/c4e1925a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решения задачи с помощью числового выражения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в пределах миллиона: представление многозначного числа в виде суммы разрядных </w:t>
            </w:r>
            <w:r>
              <w:rPr>
                <w:rFonts w:ascii="Times New Roman" w:hAnsi="Times New Roman"/>
                <w:color w:val="000000"/>
                <w:sz w:val="24"/>
              </w:rPr>
              <w:t>слагаемых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https://m.edsoo.ru/c4e195ca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чисел в пределах миллиона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https://m.edsoo.ru/c4e1973c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</w:t>
            </w:r>
            <w:r>
              <w:rPr>
                <w:rFonts w:ascii="Times New Roman" w:hAnsi="Times New Roman"/>
                <w:color w:val="000000"/>
                <w:sz w:val="24"/>
              </w:rPr>
              <w:t>группы многозначных чисел. Классификация чисел. Класс миллионов. Класс миллиардов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упорядочение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  <w:p w:rsidR="00CC3462" w:rsidRDefault="00B20F1D">
            <w:pPr>
              <w:numPr>
                <w:ilvl w:val="0"/>
                <w:numId w:val="1"/>
              </w:numPr>
              <w:spacing w:after="0"/>
            </w:pP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https://m.edsoo.ru/c4e1989a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2)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https://m.edsoo.ru/c4e19de0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работу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высказываний о свойствах числа. Запись признаков сравнения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https://m.edsoo.ru/c4e1a40c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10, 100, 1000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10, 100, 1000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Наглядные представления о симметрии. Фигуры, имеющие ось симметрии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утверждениями </w:t>
            </w:r>
            <w:r>
              <w:rPr>
                <w:rFonts w:ascii="Times New Roman" w:hAnsi="Times New Roman"/>
                <w:color w:val="000000"/>
                <w:sz w:val="24"/>
              </w:rPr>
              <w:t>(одно-/двухшаговые) с использованием изученных связок: конструирование, проверка истинности(верные (истинные) и неверные (ложные))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объектов по длине. Соотношения между величинами длины,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https://m.edsoo.ru/c4e1b2f8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соотношений между единицами длины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https://m.edsoo.ru/c4e1b488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объектов по площади. Соотношения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между единицами площади,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https://m.edsoo.ru/c4e1b60e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соотношений между единицами площади в практических и </w:t>
            </w:r>
            <w:r>
              <w:rPr>
                <w:rFonts w:ascii="Times New Roman" w:hAnsi="Times New Roman"/>
                <w:color w:val="000000"/>
                <w:sz w:val="24"/>
              </w:rPr>
              <w:t>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https://m.edsoo.ru/c4e1b78a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площади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площади фигуры разными способами: палетка, разбиение на прямоугольники или </w:t>
            </w:r>
            <w:r>
              <w:rPr>
                <w:rFonts w:ascii="Times New Roman" w:hAnsi="Times New Roman"/>
                <w:color w:val="000000"/>
                <w:sz w:val="24"/>
              </w:rPr>
              <w:t>единичные квадраты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объектов по массе. Соотношения между величинами массы,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https://m.edsoo.ru/c4e1a89e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соотношений между единицами массы </w:t>
            </w:r>
            <w:r>
              <w:rPr>
                <w:rFonts w:ascii="Times New Roman" w:hAnsi="Times New Roman"/>
                <w:color w:val="000000"/>
                <w:sz w:val="24"/>
              </w:rPr>
              <w:t>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https://m.edsoo.ru/c4e1ae2a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протяженности по времени. Соотношения между единицами времени,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https://m.edsoo.ru/c4e1afe2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соотношений между единицами времени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расчет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Доля величины времени, массы, длины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https://m.edsoo.ru/c4e1be92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величин, упорядочение величин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https://m.edsoo.ru/c4e1a704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Закрепление. </w:t>
            </w:r>
            <w:r>
              <w:rPr>
                <w:rFonts w:ascii="Times New Roman" w:hAnsi="Times New Roman"/>
                <w:color w:val="000000"/>
                <w:sz w:val="24"/>
              </w:rPr>
              <w:t>Таблица единиц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https://m.edsoo.ru/c4e1b168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представлений о площади для решения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на нахождение </w:t>
            </w:r>
            <w:r>
              <w:rPr>
                <w:rFonts w:ascii="Times New Roman" w:hAnsi="Times New Roman"/>
                <w:color w:val="000000"/>
                <w:sz w:val="24"/>
              </w:rPr>
              <w:t>величины (массы, длины)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величины (массы, длины)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https://m.edsoo.ru/c4e1c022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на </w:t>
            </w:r>
            <w:r>
              <w:rPr>
                <w:rFonts w:ascii="Times New Roman" w:hAnsi="Times New Roman"/>
                <w:color w:val="000000"/>
                <w:sz w:val="24"/>
              </w:rPr>
              <w:t>нахождение длины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прикидки результата и оценки правильности выполнения сложения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Разностное и кратное сравнение величин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вычитание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https://m.edsoo.ru/c4e1c1b2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прикидки результата и оценки правильности выполнения вычитания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приемы вычислений: сложение и вычитание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Дополнение </w:t>
            </w:r>
            <w:r>
              <w:rPr>
                <w:rFonts w:ascii="Times New Roman" w:hAnsi="Times New Roman"/>
                <w:color w:val="000000"/>
                <w:sz w:val="24"/>
              </w:rPr>
              <w:t>многозначного числа до заданного круглого числа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действия сложения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https://m.edsoo.ru/c4e1f61e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</w:t>
            </w:r>
            <w:r>
              <w:rPr>
                <w:rFonts w:ascii="Times New Roman" w:hAnsi="Times New Roman"/>
                <w:color w:val="000000"/>
                <w:sz w:val="24"/>
              </w:rPr>
              <w:t>неизвестного компонента действия вычитания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https://m.edsoo.ru/c4e1f7c2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и контрпримеры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фигуры, симметричной заданной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доли величины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представлений о доле величины для решения 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хода решения задачи арифметическим способом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https://m.edsoo.ru/c4e21482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3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величинами: сложение,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Поиск и использование данных для решения практических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https://m.edsoo.ru/c4e212de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цены, количества, стоимости товара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https://m.edsoo.ru/c4e22abc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представлений о сложении, вычитании для решения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недостаточными данными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Таблица: чтение, дополнение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Конструирование: разбиение фигуры на прямоугольники (квадраты), конструирование фигуры из прямоугольников. Выполнение </w:t>
            </w:r>
            <w:r>
              <w:rPr>
                <w:rFonts w:ascii="Times New Roman" w:hAnsi="Times New Roman"/>
                <w:color w:val="000000"/>
                <w:sz w:val="24"/>
              </w:rPr>
              <w:t>построений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https://m.edsoo.ru/c4e25582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приемы вычислений: умножение и деление с многозначным числом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однозначное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https://m.edsoo.ru/c4e1c4aa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значения величины в несколько раз (умножение на однозначное число)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числового выражения (произведения, частного) с </w:t>
            </w:r>
            <w:r>
              <w:rPr>
                <w:rFonts w:ascii="Times New Roman" w:hAnsi="Times New Roman"/>
                <w:color w:val="000000"/>
                <w:sz w:val="24"/>
              </w:rPr>
              <w:t>комментированием,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Взаимное расположение геометрических фигур на чертеже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действия умножения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https://m.edsoo.ru/c4e1f970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неизвестного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компонента действия деления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https://m.edsoo.ru/c4e1fb1e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"Равенство, содержащее неизвестный компонент арифметического действия: запись, нахождение неизвестного компонента"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однозначное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https://m.edsoo.ru/c4e1cf90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числового выражения, содержащего 2 действия,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Уменьшение значения величины в несколько раз (деление на однозначное </w:t>
            </w:r>
            <w:r>
              <w:rPr>
                <w:rFonts w:ascii="Times New Roman" w:hAnsi="Times New Roman"/>
                <w:color w:val="000000"/>
                <w:sz w:val="24"/>
              </w:rPr>
              <w:t>число)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Число, большее или меньшее данного числа в заданное число раз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представлений об умножении, делении для решения практических задач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r>
              <w:rPr>
                <w:rFonts w:ascii="Times New Roman" w:hAnsi="Times New Roman"/>
                <w:color w:val="000000"/>
                <w:sz w:val="24"/>
              </w:rPr>
              <w:t>пройденного по разделу "Нумерация"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значений числовых выражений с одним арифметическим действием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приемы записи решения задачи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https://m.edsoo.ru/c4e2358e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утверждениями: составление и проверка логических рассуждений при решении задач, формулирование вывода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https://m.edsoo.ru/c4e215ea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4"/>
              </w:rPr>
              <w:t>задач на нахождение периметра прямоугольника (квадрата)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https://m.edsoo.ru/c4e2597e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задач, отражающих ситуацию купли-продажи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https://m.edsoo.ru/c4e22abc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изученного по разделу "Арифметические действия"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движение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https://m.edsoo.ru/c4e2226a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расчетных задач (расходы, изменения)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данных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таблицы, диаграммы, схемы, рисунка для ответов на вопросы, проверки истинности утверждений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https://m.edsoo.ru/c4e25e42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формы представления одной и той же информации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пространственных геометрических фигур в окружающем мире (шар, куб)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https://m.edsoo.ru/c4e24736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Проекции предметов окружающего мира на плоскость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алгоритмов для вычислений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работы с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электронными техническими средствами. Применение электронных средств для закрепления умения решать текстовые задачи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значения числового выражения, содержащего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работы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электронными техническими </w:t>
            </w:r>
            <w:r>
              <w:rPr>
                <w:rFonts w:ascii="Times New Roman" w:hAnsi="Times New Roman"/>
                <w:color w:val="000000"/>
                <w:sz w:val="24"/>
              </w:rPr>
              <w:t>средствами. Применение электронных средств для закрепления умения конструировать с использованием геометрических фигур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умножения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https://m.edsoo.ru/c4e1c6f8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"Конструирование: разбиение фигуры на прямоугольники (квадраты), составление фигур из прямоугольников/квадратов". Повторение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https://m.edsoo.ru/c4e25410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прикидки результата и оценки правильности выполнения умножения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пространственных геометрических фигур в окружающем мире (цилиндр, пирамида, конус)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https://m.edsoo.ru/c4e2529e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алгоритмов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построения геометрической фигуры, </w:t>
            </w:r>
            <w:r>
              <w:rPr>
                <w:rFonts w:ascii="Times New Roman" w:hAnsi="Times New Roman"/>
                <w:color w:val="000000"/>
                <w:sz w:val="24"/>
              </w:rPr>
              <w:t>измерения длины отрезка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умножение и деление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объектов по одному-двум признакам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"Письменные вычисления"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по теме "Задачи на </w:t>
            </w:r>
            <w:r>
              <w:rPr>
                <w:rFonts w:ascii="Times New Roman" w:hAnsi="Times New Roman"/>
                <w:color w:val="000000"/>
                <w:sz w:val="24"/>
              </w:rPr>
              <w:t>установление времени, расчёта количества, расхода, изменения"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https://m.edsoo.ru/c4e2316a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Суммирование данных строки, столбца данной таблицы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 деления на </w:t>
            </w:r>
            <w:r>
              <w:rPr>
                <w:rFonts w:ascii="Times New Roman" w:hAnsi="Times New Roman"/>
                <w:color w:val="000000"/>
                <w:sz w:val="24"/>
              </w:rPr>
              <w:t>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https://m.edsoo.ru/c4e1d544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круг: распознавание и изображение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https://m.edsoo.ru/c4e241f0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нахождение производительности труда,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времени работы, объема выполненной работы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https://m.edsoo.ru/c4e22968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избыточными и недостающими данными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круг: построение, нахождение радиуса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https://m.edsoo.ru/c4e2433a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представлений о периметре многоугольника для решения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Закрепление. Практическая работа по теме "Окружность, круг: распознавание и изображение; построение окружности заданного радиуса".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 по теме "Геометрические фигуры"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https://m.edsoo.ru/c4e296aa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"Разные способы решения некоторых видов изученных задач"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</w:t>
            </w:r>
            <w:r>
              <w:rPr>
                <w:rFonts w:ascii="Times New Roman" w:hAnsi="Times New Roman"/>
                <w:color w:val="000000"/>
                <w:sz w:val="24"/>
              </w:rPr>
              <w:t>нахождение скорости, времени, пройденного пути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https://m.edsoo.ru/c4e2911e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Закрепление. Работа с текстовой задачей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https://m.edsoo.ru/c4e29510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"Задачи на нахождение доли величины, величины по её доле". Материал для расширения и углубления знаний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  <w:p w:rsidR="00CC3462" w:rsidRDefault="00B20F1D">
            <w:pPr>
              <w:numPr>
                <w:ilvl w:val="0"/>
                <w:numId w:val="2"/>
              </w:numPr>
              <w:spacing w:after="0"/>
            </w:pP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https://m.edsoo.ru/c4e20b40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2)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https://m.edsoo.ru/c4e20cee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изученных геометрических фигур заданными измерениями) с помощью чертежных инструментов: ли</w:t>
            </w:r>
            <w:r>
              <w:rPr>
                <w:rFonts w:ascii="Times New Roman" w:hAnsi="Times New Roman"/>
                <w:color w:val="000000"/>
                <w:sz w:val="24"/>
              </w:rPr>
              <w:t>нейки, угольника, циркуля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https://m.edsoo.ru/c4e244a2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Пространственные геометрические фигуры (тела): шар, куб, цилиндр, конус, пирамида; их различение, называние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https://m.edsoo.ru/c4e25154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числового выражения, содержащего 1-2 действия и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https://m.edsoo.ru/c4e288ea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"Пространственные геометрические фигуры (тела)"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https://m.edsoo.ru/c4e299ca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3462" w:rsidRDefault="00CC3462"/>
        </w:tc>
      </w:tr>
    </w:tbl>
    <w:p w:rsidR="00CC3462" w:rsidRDefault="00CC3462">
      <w:pPr>
        <w:sectPr w:rsidR="00CC34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3462" w:rsidRDefault="00CC3462">
      <w:pPr>
        <w:sectPr w:rsidR="00CC34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3462" w:rsidRDefault="00B20F1D">
      <w:pPr>
        <w:spacing w:after="0"/>
        <w:ind w:left="120"/>
      </w:pPr>
      <w:bookmarkStart w:id="12" w:name="block-19560527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ВАРИАНТ 2. ДЛЯ САМОСТОЯТЕЛЬНОГО КОНСТРУИРОВАНИЯ ПОУРОЧНОГО ПЛАНИРОВАНИЯ </w:t>
      </w:r>
    </w:p>
    <w:p w:rsidR="00CC3462" w:rsidRDefault="00B20F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483"/>
        <w:gridCol w:w="1250"/>
        <w:gridCol w:w="1841"/>
        <w:gridCol w:w="1910"/>
        <w:gridCol w:w="1347"/>
        <w:gridCol w:w="2221"/>
      </w:tblGrid>
      <w:tr w:rsidR="00CC3462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C3462" w:rsidRDefault="00CC346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C3462" w:rsidRDefault="00CC34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3462" w:rsidRDefault="00CC34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3462" w:rsidRDefault="00CC3462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C3462" w:rsidRDefault="00CC3462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C3462" w:rsidRDefault="00CC3462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C3462" w:rsidRDefault="00CC34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3462" w:rsidRDefault="00CC34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3462" w:rsidRDefault="00CC3462"/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Количественный счет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Порядковый счет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Расположение предметов и объектов на плоскости, в пространстве: слева/справа, сверху/снизу, между; установление пространственных 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по количеству: столько же, </w:t>
            </w:r>
            <w:r>
              <w:rPr>
                <w:rFonts w:ascii="Times New Roman" w:hAnsi="Times New Roman"/>
                <w:color w:val="000000"/>
                <w:sz w:val="24"/>
              </w:rPr>
              <w:t>сколько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 количеству: больше, меньше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Характеристики объекта, группы объектов (количество, форма, размер, запись)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Расположение предметов и объектов на плоскости, в пространстве: установление пространственных </w:t>
            </w:r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Различение, чтение чисел. Число и цифра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 количество. Число и цифра 2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чисел, упорядочение чисел. Число и цифра 3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числа на одну или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Уменьшение </w:t>
            </w:r>
            <w:r>
              <w:rPr>
                <w:rFonts w:ascii="Times New Roman" w:hAnsi="Times New Roman"/>
                <w:color w:val="000000"/>
                <w:sz w:val="24"/>
              </w:rPr>
              <w:t>числа на одну или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Многоугольники: различение, сравнение, изображение от руки на листе в клетку. Число и цифра 4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Длина. Сравнение по длине: длиннее, короче, одинаковые по длине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 числа. Запись чисел </w:t>
            </w:r>
            <w:r>
              <w:rPr>
                <w:rFonts w:ascii="Times New Roman" w:hAnsi="Times New Roman"/>
                <w:color w:val="000000"/>
                <w:sz w:val="24"/>
              </w:rPr>
              <w:t>в заданном порядке. Число и цифра 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целого из частей (чисел, геометрических фигур)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таблицы (содержащей не более четырёх данных)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геометрических фигур: точка, отрезок и др.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геометрических фигур с помощью линейки на листе в клетку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 данных об объекте по образцу; выбор объекта по описанию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результата сравнения: больше, меньше, столько же (равно)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без измерения: </w:t>
            </w:r>
            <w:r>
              <w:rPr>
                <w:rFonts w:ascii="Times New Roman" w:hAnsi="Times New Roman"/>
                <w:color w:val="000000"/>
                <w:sz w:val="24"/>
              </w:rPr>
              <w:t>выше — ниже, шире — уже, длиннее — короче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геометрических фигур: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общее, различное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Расположение, описание расположения геометрических фигур на плоскости. Число и цифра 6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Увеличение, уменьшение числа на одну или </w:t>
            </w:r>
            <w:r>
              <w:rPr>
                <w:rFonts w:ascii="Times New Roman" w:hAnsi="Times New Roman"/>
                <w:color w:val="000000"/>
                <w:sz w:val="24"/>
              </w:rPr>
              <w:t>несколько единиц. Число и цифра 7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как результат счета. Состав числа. Число и цифра 8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как результат измерения. Число и цифра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 цифра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Закономерность в ряду заданных </w:t>
            </w:r>
            <w:r>
              <w:rPr>
                <w:rFonts w:ascii="Times New Roman" w:hAnsi="Times New Roman"/>
                <w:color w:val="000000"/>
                <w:sz w:val="24"/>
              </w:rPr>
              <w:t>объектов: её обнаружение, продолжение ряда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Состав чисел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длины: сантиметр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рисунка, схемы с 1—2 числовыми данными (значениями данных величин)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с помощью линейки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Верные (истинные) и неверные (ложные) предложения, составленные относительно заданного набора математических объектов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Действие сложения. Компоненты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действия, запись равенства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10. Применение в практических ситуациях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результата увеличения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до 10.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задача: структурные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элементы. Дополнение текста до задачи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задача: структурные элементы, составление текстовой задачи по образцу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действие: запись решения, ответа задачи. Модели задач: краткая запись, рисунок, </w:t>
            </w:r>
            <w:r>
              <w:rPr>
                <w:rFonts w:ascii="Times New Roman" w:hAnsi="Times New Roman"/>
                <w:color w:val="000000"/>
                <w:sz w:val="24"/>
              </w:rPr>
              <w:t>схема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 задачи. Задачи на увеличение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задачи по краткой записи, рисунку, схеме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геометрических фигур с </w:t>
            </w:r>
            <w:r>
              <w:rPr>
                <w:rFonts w:ascii="Times New Roman" w:hAnsi="Times New Roman"/>
                <w:color w:val="000000"/>
                <w:sz w:val="24"/>
              </w:rPr>
              <w:t>помощью линейки на листе в клетку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сложения чисел (в пределах 10)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действие: запись решения, ответа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задачи. Задачи на нахождение суммы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действие. </w:t>
            </w:r>
            <w:r>
              <w:rPr>
                <w:rFonts w:ascii="Times New Roman" w:hAnsi="Times New Roman"/>
                <w:color w:val="000000"/>
                <w:sz w:val="24"/>
              </w:rPr>
              <w:t>Выбор и объяснение верного решения задачи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«Решение текстовых задач»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длин отрезков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 длине, проверка результата сравнения измерением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Группировка объектов по заданному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группы объектов, группировка по самостоятельно установленному свойству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Расположение предметов и объектов на плоскости, в пространстве: слева/справа, сверху/снизу, между; установление 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Внутри. Вне. Между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распознавание круга, треугольника, четырехугольника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распознавание круга, треугольника, четырехугольника. Распределение фигур на группы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Построение отрезка </w:t>
            </w:r>
            <w:r>
              <w:rPr>
                <w:rFonts w:ascii="Times New Roman" w:hAnsi="Times New Roman"/>
                <w:color w:val="000000"/>
                <w:sz w:val="24"/>
              </w:rPr>
              <w:t>заданной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Многоугольники: различение, сравнение, изображение от руки на листе в клетку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«Пространственные отношения и геометрические фигуры»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двух объектов (чисел, величин, геометрических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фигур, задач)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вычитания. Компоненты действия, запись равенства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10. Применение в практических ситуациях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Запись результата вычитания нескольких </w:t>
            </w:r>
            <w:r>
              <w:rPr>
                <w:rFonts w:ascii="Times New Roman" w:hAnsi="Times New Roman"/>
                <w:color w:val="000000"/>
                <w:sz w:val="24"/>
              </w:rPr>
              <w:t>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и запись арифметического действия в практической ситуации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действие: запись решения, ответа задачи. Задачи на уменьшение числа на </w:t>
            </w:r>
            <w:r>
              <w:rPr>
                <w:rFonts w:ascii="Times New Roman" w:hAnsi="Times New Roman"/>
                <w:color w:val="000000"/>
                <w:sz w:val="24"/>
              </w:rPr>
              <w:t>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 задачи. Задачи на разностное сравнение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между данными и искомой величиной в текстовой задаче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Перестановка слагаемых при </w:t>
            </w:r>
            <w:r>
              <w:rPr>
                <w:rFonts w:ascii="Times New Roman" w:hAnsi="Times New Roman"/>
                <w:color w:val="000000"/>
                <w:sz w:val="24"/>
              </w:rPr>
              <w:t>сложении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Переместительное свойство сложения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его применение для вычислений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Извлечение данного из строки, столбца таблицы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1—3-шаговых инструкций, связанных с вычислениями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Обобщение. Сложение </w:t>
            </w:r>
            <w:r>
              <w:rPr>
                <w:rFonts w:ascii="Times New Roman" w:hAnsi="Times New Roman"/>
                <w:color w:val="000000"/>
                <w:sz w:val="24"/>
              </w:rPr>
              <w:t>и вычитание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 задачи. Задачи на увеличение и уменьшение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Геометрические фигуры: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и запись арифметического действия для получения ответа на вопрос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Комментирование хода увеличения, уменьшения числа до заданного;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Компоненты действия сложения. Нахождение неизвестного </w:t>
            </w:r>
            <w:r>
              <w:rPr>
                <w:rFonts w:ascii="Times New Roman" w:hAnsi="Times New Roman"/>
                <w:color w:val="000000"/>
                <w:sz w:val="24"/>
              </w:rPr>
              <w:t>компонента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увеличение, уменьшение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Увеличение, уменьшение длины отрезка. Построение,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квадрата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действие: запись решения, ответа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задачи. Задачи на нахождение неизвестного уменьшаемого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 задачи. Задачи на нахождение неизвестного вычитаемого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как действие, обратное сложению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без измерения: старше — моложе, тяжелее — легче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1—3-шаговых инструкций, связанных с измерением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Внесение одного-двух данных в таблицу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Компоненты действия вычитания. Нахождение неизвестного </w:t>
            </w:r>
            <w:r>
              <w:rPr>
                <w:rFonts w:ascii="Times New Roman" w:hAnsi="Times New Roman"/>
                <w:color w:val="000000"/>
                <w:sz w:val="24"/>
              </w:rPr>
              <w:t>компонента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10. Сложение и вычитание.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суммы и остатка.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увеличение (уменьшение) числа на несколько единиц.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11 до 20. </w:t>
            </w:r>
            <w:r>
              <w:rPr>
                <w:rFonts w:ascii="Times New Roman" w:hAnsi="Times New Roman"/>
                <w:color w:val="000000"/>
                <w:sz w:val="24"/>
              </w:rPr>
              <w:t>Десятичный принцип записи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следования чисел от 11 до 20. Сравнение и упорядочение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двузначные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длины: сантиметр, дециметр; установление соотношения между ними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 в разных единицах (сантиметры, дециметры)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20 без перехода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20 без перехода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Десяток. Счет десятками в пределах ста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20 без перехода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числа в виде суммы разрядных слагаемых. Запись числа, представленного в виде суммы разрядных слагаемых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Обобщение. Числа от 1 до 20: различение, </w:t>
            </w:r>
            <w:r>
              <w:rPr>
                <w:rFonts w:ascii="Times New Roman" w:hAnsi="Times New Roman"/>
                <w:color w:val="000000"/>
                <w:sz w:val="24"/>
              </w:rPr>
              <w:t>чтение, запись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с числом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через десяток при сложении. Представление на модели и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через десяток при вычитании.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Представление на модели и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15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15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15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и вычитание чисел в пределах 20. Сложение однозначных чисел с </w:t>
            </w:r>
            <w:r>
              <w:rPr>
                <w:rFonts w:ascii="Times New Roman" w:hAnsi="Times New Roman"/>
                <w:color w:val="000000"/>
                <w:sz w:val="24"/>
              </w:rPr>
              <w:t>переходом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сложения. Применение таблицы для сложения и вычитания чисел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и вычитание в пределах 20 с </w:t>
            </w:r>
            <w:r>
              <w:rPr>
                <w:rFonts w:ascii="Times New Roman" w:hAnsi="Times New Roman"/>
                <w:color w:val="000000"/>
                <w:sz w:val="24"/>
              </w:rPr>
              <w:t>комментированием хода выполнения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Счёт по 2, по 3, по 5. Сложение одинаковых слагаемых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Состав чисел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Сложение и вычитание в пределах 20 без перехода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Комментирование сложения и вычитания с переходом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«Числа от 1 до 20. Сложение и вычитание»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11 до 20.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Единица длины: сантиметр, дециметр.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20. Сложение с переходом через десяток.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20. Вычитание с переходом через десяток.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20.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неизвестного компонента: действия </w:t>
            </w:r>
            <w:r>
              <w:rPr>
                <w:rFonts w:ascii="Times New Roman" w:hAnsi="Times New Roman"/>
                <w:color w:val="000000"/>
                <w:sz w:val="24"/>
              </w:rPr>
              <w:t>сложения, вычитания.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группировка, закономерности, высказывания.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132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3462" w:rsidRDefault="00CC3462"/>
        </w:tc>
      </w:tr>
    </w:tbl>
    <w:p w:rsidR="00CC3462" w:rsidRDefault="00CC3462">
      <w:pPr>
        <w:sectPr w:rsidR="00CC34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3462" w:rsidRDefault="00B20F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4555"/>
        <w:gridCol w:w="1220"/>
        <w:gridCol w:w="1841"/>
        <w:gridCol w:w="1910"/>
        <w:gridCol w:w="1347"/>
        <w:gridCol w:w="2221"/>
      </w:tblGrid>
      <w:tr w:rsidR="00CC3462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C3462" w:rsidRDefault="00CC346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C3462" w:rsidRDefault="00CC34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3462" w:rsidRDefault="00CC34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3462" w:rsidRDefault="00CC3462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C3462" w:rsidRDefault="00CC3462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C3462" w:rsidRDefault="00CC3462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C3462" w:rsidRDefault="00CC34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3462" w:rsidRDefault="00CC34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3462" w:rsidRDefault="00CC3462"/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1 до 100: действия с числами до 20. Повторение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</w:t>
            </w: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100: чтение, запись. Десятичный принцип записи чисел. Поместное значение цифр в записи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в пределах 100: десятичный состав. Представление числа в виде суммы разрядных </w:t>
            </w:r>
            <w:r>
              <w:rPr>
                <w:rFonts w:ascii="Times New Roman" w:hAnsi="Times New Roman"/>
                <w:color w:val="000000"/>
                <w:sz w:val="24"/>
              </w:rPr>
              <w:t>слагаемых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100: упорядочение. Установление закономерности в записи последовательности из чисел, её продолжение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Свойства чисел: чётные и нечётные числа, однозначные и двузначные </w:t>
            </w: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длины (единица длины — миллиметр)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величин. Решение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чисел в пределах 100. Неравенство, запись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величинами: </w:t>
            </w:r>
            <w:r>
              <w:rPr>
                <w:rFonts w:ascii="Times New Roman" w:hAnsi="Times New Roman"/>
                <w:color w:val="000000"/>
                <w:sz w:val="24"/>
              </w:rPr>
              <w:t>измерение длины (единица длины — 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Увеличение, уменьшение числа на несколько единиц/десятков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длины (единицы длины — метр, дециметр, сантиметр, миллиметр)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величинами. Сравнение </w:t>
            </w:r>
            <w:r>
              <w:rPr>
                <w:rFonts w:ascii="Times New Roman" w:hAnsi="Times New Roman"/>
                <w:color w:val="000000"/>
                <w:sz w:val="24"/>
              </w:rPr>
              <w:t>предметов по стоимости (единицы стоимости – рубль, копейка)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Соотношения между единицами величины (в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применение смысла арифметического действия (сложение, вычитание)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Чтение,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текста задачи в виде рисунка, схемы или другой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Верные (истинные) и неверные (ложные) утверждения, содержащие зависимости между числами/величинами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текста задачи разными способами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Закономерность в ряду чисел, геометрических фигур: её объяснение с использованием математической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терминологии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Фиксация ответа к задаче и его проверка (формулирование, проверка на достоверность, следование плану, соответствие поставленному </w:t>
            </w:r>
            <w:r>
              <w:rPr>
                <w:rFonts w:ascii="Times New Roman" w:hAnsi="Times New Roman"/>
                <w:color w:val="000000"/>
                <w:sz w:val="24"/>
              </w:rPr>
              <w:t>вопросу)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времени (единицы времени — час, минута)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и изображение геометрических фигур: ломаная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ломаной, нахождение длины ломаной с помощью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времени (единицы времени — час, минута). Определение времени по часам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Разностное сравнение чисел, величин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времени (единицы времени – час, минута). Единицы времени – час,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минута, секунда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Составление, чтение числового выражения со скобками, без скобок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периметра прямоугольника, запись результата измерения в сантиметрах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сочетательное свойства сложения, их применение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числа, группы чисел. Группировка чисел по выбранному свойству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предложений с использованием математической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терминологии; проверка истинности утверждений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моделей (схем, изображений) готовыми числовыми данными. Столбчатая диаграмма; использование данных диаграммы для решения учебных и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Верные (истинные) и </w:t>
            </w:r>
            <w:r>
              <w:rPr>
                <w:rFonts w:ascii="Times New Roman" w:hAnsi="Times New Roman"/>
                <w:color w:val="000000"/>
                <w:sz w:val="24"/>
              </w:rPr>
              <w:t>неверные (ложные) утверждения, содержащие количественные, пространственные отношения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Нахождение, формулирование одного-двух общих признаков набора математических объектов: чисел, величин,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сложение и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чисел в пределах 100. Сложение и вычитание с круглым числом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сложение и вычитание чисел в пределах 100. Прибавление и вычитание однозначного числа без перехода через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Проверка результата вычисления (реальность </w:t>
            </w:r>
            <w:r>
              <w:rPr>
                <w:rFonts w:ascii="Times New Roman" w:hAnsi="Times New Roman"/>
                <w:color w:val="000000"/>
                <w:sz w:val="24"/>
              </w:rPr>
              <w:t>ответа, обратное действие). Проверка сложения и вычитания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Дополнение до круглого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Сложение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Вычитание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Вычитание двузначного числа из круглого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чисел в пределах 100. Числовое выражение без скобок: составление, чтение, устное нахождение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сложение и вычитание чисел в пределах 100. Числовое выражение со скобками: составление, чтение, </w:t>
            </w:r>
            <w:r>
              <w:rPr>
                <w:rFonts w:ascii="Times New Roman" w:hAnsi="Times New Roman"/>
                <w:color w:val="000000"/>
                <w:sz w:val="24"/>
              </w:rPr>
              <w:t>устное нахождение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сложение и вычитание чисел в пределах 100. Приемы прибавления однозначного числа с переходом через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сложение и вычитание чисел в пределах 100. Приемы вычитания однозначного числа с </w:t>
            </w:r>
            <w:r>
              <w:rPr>
                <w:rFonts w:ascii="Times New Roman" w:hAnsi="Times New Roman"/>
                <w:color w:val="000000"/>
                <w:sz w:val="24"/>
              </w:rPr>
              <w:t>переходом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суммы, разности удобным способом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Оформление решения задачи (по вопросам, по действиям с пояснением)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утверждений с использованием слов «каждый», «все»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Расчётные задачи на увеличение/уменьшение величины на несколько единиц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Взаимосвязь компонентов и результата действия сложения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Неизвестный компонент действия сложения, его нахождение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Взаимосвязь компонентов и результата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действия вычитания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Неизвестный компонент действия вычитания, его нахождение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решения задачи в два действия, выбор соответствующих плану арифметических действий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решения задачи в два действия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 таблицами: извлечение и использование для ответа на вопрос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информации, представленной в таблице (таблицы сложения, умножения), внесение данных в таблицу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таблицами: извлечение и использование для ответа на вопрос информации,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представленной в таблице (таблицы сложения, умножения; график дежурств, наблюдения в природе и пр.), внесение данных в таблицу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объектов по заданному и самостоятельно установленному основанию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геометрических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и изображение геометрических фигур: многоугольник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 (треугольника, четырехугольника)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сложения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письменного вычитания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и изображение геометрических фигур: точка, прямая, отрезок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и изображение геометрических фигур: прямой угол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Правило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составления ряда чисел, величин, геометрических фигур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(формулирование правила, проверка правила, дополнение ряда)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Прибавление и вычитание однозначного числа с переходом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Сложение и вычитание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Прикидка результата, его проверка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 геометрических фигур (треугольника, </w:t>
            </w:r>
            <w:r>
              <w:rPr>
                <w:rFonts w:ascii="Times New Roman" w:hAnsi="Times New Roman"/>
                <w:color w:val="000000"/>
                <w:sz w:val="24"/>
              </w:rPr>
              <w:t>четырехугольника, многоугольника)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фигур: прямоугольник, квадрат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Увеличение, уменьшение длины отрезка на заданную величину. Запись действия (в см и мм, в мм)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Алгоритмы (приёмы, правила) устных и </w:t>
            </w:r>
            <w:r>
              <w:rPr>
                <w:rFonts w:ascii="Times New Roman" w:hAnsi="Times New Roman"/>
                <w:color w:val="000000"/>
                <w:sz w:val="24"/>
              </w:rPr>
              <w:t>письменных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равных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Оформление решения задачи с помощью числового выражения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Геометрические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фигуры: разбиение прямоугольника на квадраты, составление прямоугольника из квадратов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на листе в клетку квадрата с заданной длиной стороны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на листе в клетку прямоугольника с заданными длинами сторон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чисел. Компоненты действия, запись 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сложения и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умножения в практических ситуациях. Составление модели действия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произведения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</w:t>
            </w:r>
            <w:r>
              <w:rPr>
                <w:rFonts w:ascii="Times New Roman" w:hAnsi="Times New Roman"/>
                <w:color w:val="000000"/>
                <w:sz w:val="24"/>
              </w:rPr>
              <w:t>периметра прямоугольника, запись результата измерения в сантиметрах. Свойство противоположных сторон прямоугольника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периметра прямоугольника, квадрата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умножения для решения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применение смысла арифметического действия (умножение, деление)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чисел. Компоненты действия, запись 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деления в практических ситуациях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слагаемого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уменьшаемого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неизвестного вычитаемого </w:t>
            </w:r>
            <w:r>
              <w:rPr>
                <w:rFonts w:ascii="Times New Roman" w:hAnsi="Times New Roman"/>
                <w:color w:val="000000"/>
                <w:sz w:val="24"/>
              </w:rPr>
              <w:t>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суммы из числа, числа из суммы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Закономерность в ряду объектов повседневной жизни: её объяснение с использованием математической терминологии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на нахождение периметра </w:t>
            </w:r>
            <w:r>
              <w:rPr>
                <w:rFonts w:ascii="Times New Roman" w:hAnsi="Times New Roman"/>
                <w:color w:val="000000"/>
                <w:sz w:val="24"/>
              </w:rPr>
              <w:t>многоугольника (треугольника, четырехугольника)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конкретный смысл арифметических действий.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Расчётные задачи на увеличение/уменьшение величины в несколько раз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выполнения действий в числовом выражении, содержащем действия сложения и вычитания (без скобок) в пределах 100 (2-3 действия); нахождение его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Порядок выполнения действий в числовом выражении, содержащем действия сложения и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вычитания (со скобками) в пределах 100 (2-3 действия); нахождение его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6 и на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50. Умножение числа 7 и на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8 и на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Табличное </w:t>
            </w:r>
            <w:r>
              <w:rPr>
                <w:rFonts w:ascii="Times New Roman" w:hAnsi="Times New Roman"/>
                <w:color w:val="000000"/>
                <w:sz w:val="24"/>
              </w:rPr>
              <w:t>умножение в пределах 50. Умножение числа 9 и на 9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9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1, на 0. Деление числа 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сравнение по массе (единица массы — килограмм)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утверждений относительно заданного набора геометрических фигур. Распределение геометрических фигур на группы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(приёмы, правила) построения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электронными средствами обучения: правила работы, выполнение заданий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изученного за курс 2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Единица длины, массы, времени.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в два действия.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фигуры. Периметр. Математическая информация. Работа с информацией.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100. Умножение. Деление.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3462" w:rsidRDefault="00CC3462"/>
        </w:tc>
      </w:tr>
    </w:tbl>
    <w:p w:rsidR="00CC3462" w:rsidRDefault="00CC3462">
      <w:pPr>
        <w:sectPr w:rsidR="00CC34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3462" w:rsidRDefault="00B20F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119"/>
        <w:gridCol w:w="1124"/>
        <w:gridCol w:w="1841"/>
        <w:gridCol w:w="1910"/>
        <w:gridCol w:w="1347"/>
        <w:gridCol w:w="2849"/>
      </w:tblGrid>
      <w:tr w:rsidR="00CC3462">
        <w:trPr>
          <w:trHeight w:val="144"/>
          <w:tblCellSpacing w:w="20" w:type="nil"/>
        </w:trPr>
        <w:tc>
          <w:tcPr>
            <w:tcW w:w="4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C3462" w:rsidRDefault="00CC3462">
            <w:pPr>
              <w:spacing w:after="0"/>
              <w:ind w:left="135"/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C3462" w:rsidRDefault="00CC34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3462" w:rsidRDefault="00CC34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3462" w:rsidRDefault="00CC3462"/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C3462" w:rsidRDefault="00CC3462">
            <w:pPr>
              <w:spacing w:after="0"/>
              <w:ind w:left="135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C3462" w:rsidRDefault="00CC3462">
            <w:pPr>
              <w:spacing w:after="0"/>
              <w:ind w:left="135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C3462" w:rsidRDefault="00CC34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3462" w:rsidRDefault="00CC34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3462" w:rsidRDefault="00CC3462"/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Логические рассуждения (одно-двухшаговые) со связками «если …, то …», «поэтому», «значит», «все», «и», «некоторые», </w:t>
            </w:r>
            <w:r>
              <w:rPr>
                <w:rFonts w:ascii="Times New Roman" w:hAnsi="Times New Roman"/>
                <w:color w:val="000000"/>
                <w:sz w:val="24"/>
              </w:rPr>
              <w:t>«каждый»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https://m.edsoo.ru/c4e15cea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https://m.edsoo.ru/c4e1592a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Неизвестный компонент арифметического действия: различение, называние, комментирование процесса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арифметического действия сложения (вычитания)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https://m.edsoo.ru/c4e0ee40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Проверка правильности вычислений: прикидка и оценка результата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https://m.edsoo.ru/c4e0a3cc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Входная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задачей: анализ данных и отношений, представление текста на модели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https://m.edsoo.ru/c4e10588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фигур – отрезка,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прямоугольника, квадрата – с заданными измерениями; обозначение фигур буквами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https://m.edsoo.ru/c4e1628a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объекта, упорядочение по длине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информацией: чтение информации, представленной в разной форме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https://m.edsoo.ru/c4e15ec0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вычисления: переместительное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арифметических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действий: сложения и вычитания,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https://m.edsoo.ru/c4e0b4de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в пределах 50: 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в пределах 50: внетабличное выполнение действий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в пределах 50: приемы устных вычислений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вычисления, сводимые к действиям в пределах 50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Порядок действий в </w:t>
            </w:r>
            <w:r>
              <w:rPr>
                <w:rFonts w:ascii="Times New Roman" w:hAnsi="Times New Roman"/>
                <w:color w:val="000000"/>
                <w:sz w:val="24"/>
              </w:rPr>
              <w:t>числовом выражении (со скобками)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https://m.edsoo.ru/c4e0f034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действий в числовом выражении (без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умножения: анализ, формулирование закономерностей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https://m.edsoo.ru/c4e1338c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многоугольника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https://m.edsoo.ru/c4e1383c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в заданных единицах длины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https://m.edsoo.ru/c4e13666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6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https://m.edsoo.ru/c4e0ade0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геометрических фигур (разбиение фигуры на части, составление фигуры из частей)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https://m.edsoo.ru/c4e129e6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применение смысла арифметических действий сложения,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применение смысла арифметических действий вычитания,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Столбчатая </w:t>
            </w:r>
            <w:r>
              <w:rPr>
                <w:rFonts w:ascii="Times New Roman" w:hAnsi="Times New Roman"/>
                <w:color w:val="000000"/>
                <w:sz w:val="24"/>
              </w:rPr>
              <w:t>диаграмма: чтение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https://m.edsoo.ru/c4e173e2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хода решения задачи арифметическим способом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https://m.edsoo.ru/c4e106d2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7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https://m.edsoo.ru/c4e0afb6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Верные (истинные) и неверные (ложные) утверждения: конструирование, проверка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понимание отношений больше или меньше на…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https://m.edsoo.ru/c4e1158c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понимание отношений больше или меньше в…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Единицы площади – квадратный метр, </w:t>
            </w:r>
            <w:r>
              <w:rPr>
                <w:rFonts w:ascii="Times New Roman" w:hAnsi="Times New Roman"/>
                <w:color w:val="000000"/>
                <w:sz w:val="24"/>
              </w:rPr>
              <w:t>квадратный сантиметр, квадратный дециметр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https://m.edsoo.ru/c4e139fe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и приемы её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https://m.edsoo.ru/c4e131d4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https://m.edsoo.ru/c4e13daa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https://m.edsoo.ru/c4e13f6c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8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https://m.edsoo.ru/c4e0b18c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9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https://m.edsoo.ru/c4e0b358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и площадь прямоугольника: общее и различное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https://m.edsoo.ru/c4e146ce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прямоугольника из данных фигур, деление прямоугольника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https://m.edsoo.ru/c4e12c66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 многоугольника из данных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фигур, деление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многоугольника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https://m.edsoo.ru/c4e12df6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от одних единиц площади к другим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https://m.edsoo.ru/c4e14ab6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решения задачи на достоверность и логичность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https://m.edsoo.ru/c4e12266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в заданных единицах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https://m.edsoo.ru/c4e13daa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верного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приемы записи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с геометрическим содержанием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https://m.edsoo.ru/c4e151f0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формы представления информации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https://m.edsoo.ru/c4e18ec2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на клетчатой бумаге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прямоугольника с заданным значением площади. Сравнение площадей фигур с помощью наложения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https://m.edsoo.ru/c4e14c8c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на клетчатой бумаге прямоугольника с заданным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значением периметра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https://m.edsoo.ru/c4e0cdf2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https://m.edsoo.ru/c4e0cfc8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 с числами 0 и 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https://m.edsoo.ru/c4e0d18a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https://m.edsoo.ru/c4e120e0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фигуры, составленной из прямоугольников (квадратов)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https://m.edsoo.ru/c4e148e0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Доля величины: половина, четверть в практической ситуации, сравнение величин, выраженных долями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https://m.edsoo.ru/c4e12400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Доля величины: сравнение долей одной 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https://m.edsoo.ru/c4e12586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нахождение доли </w:t>
            </w: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https://m.edsoo.ru/c4e126f8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Время (единица времени — секунда); установление отношения «быстрее/ медленнее на/в». Определение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цифровых и аналоговых приборов, измерительных инструментов времени; прикидка и оценка результата измерений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https://m.edsoo.ru/c4e095bc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Время (единица времени — секунда); соотношение </w:t>
            </w:r>
            <w:r>
              <w:rPr>
                <w:rFonts w:ascii="Times New Roman" w:hAnsi="Times New Roman"/>
                <w:color w:val="000000"/>
                <w:sz w:val="24"/>
              </w:rPr>
              <w:t>«начало, окончание, продолжительность события»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https://m.edsoo.ru/c4e0999a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Расчёт времени. Соотношение «начало, окончание, продолжительность события» в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https://m.edsoo.ru/c4e0999a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и уменьшение числа на несколько единиц, в несколько раз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https://m.edsoo.ru/c4e08b08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прямоугольника с заданным отношением длин сторон (больше или меньше на, 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Проверка правильности нахождения периметра, площади прямоугольника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чисел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https://m.edsoo.ru/c4e08eb4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https://m.edsoo.ru/c4e0b8ee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умножение 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https://m.edsoo.ru/c4e0baf6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способы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двузначного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https://m.edsoo.ru/c4e0bcc2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(правила) устных и письменных вычислений (сложение, вычитание, умножение, деление)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https://m.edsoo.ru/c4e16c6c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(правила) порядка действий в числовом выражении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https://m.edsoo.ru/c4e16eb0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устных приёмов вычисления для решения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https://m.edsoo.ru/c4e0be8e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Внетабличное устное умножение и деление в пределах </w:t>
            </w: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https://m.edsoo.ru/c4e0c046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арифметического действия умножения (деления)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https://m.edsoo.ru/c4e0d5cc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Проверка результата вычисления: обратное действие, применение алгоритма, оценка достоверности результата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https://m.edsoo.ru/c4e0d7ac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двузначного числа на двузначное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https://m.edsoo.ru/c4e0ebc0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переместительного, сочетательного свойства при умножении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https://m.edsoo.ru/c4e0ea08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однородных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значения числового выражения (со скобками или без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https://m.edsoo.ru/c4e1840e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расчет времени,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количества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https://m.edsoo.ru/c4e11884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деление с </w:t>
            </w:r>
            <w:r>
              <w:rPr>
                <w:rFonts w:ascii="Times New Roman" w:hAnsi="Times New Roman"/>
                <w:color w:val="000000"/>
                <w:sz w:val="24"/>
              </w:rPr>
              <w:t>остатком; его применение в практических ситуациях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https://m.edsoo.ru/c4e0c212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понимание смысла арифметического действия деление с остатком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https://m.edsoo.ru/c4e11064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https://m.edsoo.ru/c4e11d02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работу (производительность труда) </w:t>
            </w:r>
            <w:r>
              <w:rPr>
                <w:rFonts w:ascii="Times New Roman" w:hAnsi="Times New Roman"/>
                <w:color w:val="000000"/>
                <w:sz w:val="24"/>
              </w:rPr>
              <w:t>одного объекта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https://m.edsoo.ru/c4e11a00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Стоимость (единицы — рубль, копейка); установление отношения «дороже/дешевле на/в»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https://m.edsoo.ru/c4e092c4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кратное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https://m.edsoo.ru/c4e11f3c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(правила) нахождения периметра и площади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https://m.edsoo.ru/c4e17068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(правила) построения геометрических фигур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https://m.edsoo.ru/c4e17220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изображения (чертежа) данными на основе измерения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объектов по двум признакам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чтение, запись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https://m.edsoo.ru/c4e07208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в пределах 1000: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представление в виде суммы разрядных слагаемых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https://m.edsoo.ru/c4e0820c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пределах 1000: чтение, запись, упорядочение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https://m.edsoo.ru/c4e084a0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и уменьшение числа в несколько раз (в том числе в 10, 100 раз)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https://m.edsoo.ru/c4e0896e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Равенства и неравенства с числами: чтение, составление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https://m.edsoo.ru/c4e08658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Равенства и </w:t>
            </w:r>
            <w:r>
              <w:rPr>
                <w:rFonts w:ascii="Times New Roman" w:hAnsi="Times New Roman"/>
                <w:color w:val="000000"/>
                <w:sz w:val="24"/>
              </w:rPr>
              <w:t>неравенства: установление истинности (верное/неверное)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использование данных для решения учебных и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https://m.edsoo.ru/c4e175ae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Соотношение «больше/ меньше на/в» в ситуации сравнения предметов и объектов на основе измерения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https://m.edsoo.ru/c4e0a1f6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Масса (единица массы — грамм); соотношение между к</w:t>
            </w:r>
            <w:r>
              <w:rPr>
                <w:rFonts w:ascii="Times New Roman" w:hAnsi="Times New Roman"/>
                <w:color w:val="000000"/>
                <w:sz w:val="24"/>
              </w:rPr>
              <w:t>илограммом и граммом; отношение «тяжелее/легче на/в»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https://m.edsoo.ru/c4e09116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 (единица длины — миллиметр, километр); соотношение между величинами в пределах тысячи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https://m.edsoo.ru/c4e09bde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Кратное сравнение чисел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https://m.edsoo.ru/c4e08eb4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и вычитание с круглым </w:t>
            </w:r>
            <w:r>
              <w:rPr>
                <w:rFonts w:ascii="Times New Roman" w:hAnsi="Times New Roman"/>
                <w:color w:val="000000"/>
                <w:sz w:val="24"/>
              </w:rPr>
              <w:t>числом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Соотношение «цена, количество, стоимость»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расчет производительности труда, времени или объема выполненной работы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https://m.edsoo.ru/c4e10d4e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применение зависимости "цена-количество-стоимость"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https://m.edsoo.ru/c4e11708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сложение в </w:t>
            </w:r>
            <w:r>
              <w:rPr>
                <w:rFonts w:ascii="Times New Roman" w:hAnsi="Times New Roman"/>
                <w:color w:val="000000"/>
                <w:sz w:val="24"/>
              </w:rPr>
              <w:t>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https://m.edsoo.ru/c4e0ca46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https://m.edsoo.ru/c4e0cc1c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умножение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https://m.edsoo.ru/c4e0d98c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Приемы умножения </w:t>
            </w:r>
            <w:r>
              <w:rPr>
                <w:rFonts w:ascii="Times New Roman" w:hAnsi="Times New Roman"/>
                <w:color w:val="000000"/>
                <w:sz w:val="24"/>
              </w:rPr>
              <w:t>двузначного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https://m.edsoo.ru/c4e0dd2e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https://m.edsoo.ru/c4e0db6c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деления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https://m.edsoo.ru/c4e0defa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Приемы деления на однозначное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Приемы умножения трехзначного </w:t>
            </w:r>
            <w:r>
              <w:rPr>
                <w:rFonts w:ascii="Times New Roman" w:hAnsi="Times New Roman"/>
                <w:color w:val="000000"/>
                <w:sz w:val="24"/>
              </w:rPr>
              <w:t>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деления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https://m.edsoo.ru/c4e1043e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движение одного объекта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расчет скорости, времени или пройденного пути при движении одного объекта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таблицей: анализ данных, использование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информации для ответов на вопросы и решения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с данными о реальных процессах и явлениях; внесение данных в таблицу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Числа. Числа от 1 до 1000.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https://m.edsoo.ru/c4e17c7a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разделу "Величины".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https://m.edsoo.ru/c4e17dec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Математическая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информация. Алгоритмы.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https://m.edsoo.ru/c4e17aea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задачи. Задачи в 2-3 действия. Повторение и закрепление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https://m.edsoo.ru/c4e1858a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3462" w:rsidRDefault="00CC3462"/>
        </w:tc>
      </w:tr>
    </w:tbl>
    <w:p w:rsidR="00CC3462" w:rsidRDefault="00CC3462">
      <w:pPr>
        <w:sectPr w:rsidR="00CC34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3462" w:rsidRDefault="00B20F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4"/>
        <w:gridCol w:w="4152"/>
        <w:gridCol w:w="1107"/>
        <w:gridCol w:w="1841"/>
        <w:gridCol w:w="1910"/>
        <w:gridCol w:w="1347"/>
        <w:gridCol w:w="2849"/>
      </w:tblGrid>
      <w:tr w:rsidR="00CC3462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C3462" w:rsidRDefault="00CC3462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C3462" w:rsidRDefault="00CC34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3462" w:rsidRDefault="00CC34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3462" w:rsidRDefault="00CC3462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C3462" w:rsidRDefault="00CC3462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C3462" w:rsidRDefault="00CC3462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C3462" w:rsidRDefault="00CC34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3462" w:rsidRDefault="00CC34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3462" w:rsidRDefault="00CC3462"/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1000: чтение, запись, сравнение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https://m.edsoo.ru/c4e1925a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Установление порядка выполнения действий в числовом выражении </w:t>
            </w:r>
            <w:r>
              <w:rPr>
                <w:rFonts w:ascii="Times New Roman" w:hAnsi="Times New Roman"/>
                <w:color w:val="000000"/>
                <w:sz w:val="24"/>
              </w:rPr>
              <w:t>(без скобок), содержащем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https://m.edsoo.ru/c4e1eab6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порядка выполнения действий в числовом выражении (со скобками), содержащем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https://m.edsoo.ru/c4e1eed0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https://m.edsoo.ru/c4e1c022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Приемы прикидки </w:t>
            </w:r>
            <w:r>
              <w:rPr>
                <w:rFonts w:ascii="Times New Roman" w:hAnsi="Times New Roman"/>
                <w:color w:val="000000"/>
                <w:sz w:val="24"/>
              </w:rPr>
              <w:t>результата и оценки правильности выполнения сложения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https://m.edsoo.ru/c4e1c1b2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Приемы прикидки результата и оценки правильности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выполнения вычитания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https://m.edsoo.ru/c4e1c338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изученного в 3 классе.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Алгоритм умножения на однозначное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 в 3 классе. Алгоритм деления на однозначное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текстовой задачи: данные и отношения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https://m.edsoo.ru/c4e21482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текстовой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модели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https://m.edsoo.ru/c4e212de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чтение, дополнение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https://m.edsoo.ru/c4e26f72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работы с электронными техническими средствами. Применение электронных средств для закрепления алгоритмов вычислений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https://m.edsoo.ru/c4e27210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1 до 1000: </w:t>
            </w:r>
            <w:r>
              <w:rPr>
                <w:rFonts w:ascii="Times New Roman" w:hAnsi="Times New Roman"/>
                <w:color w:val="000000"/>
                <w:sz w:val="24"/>
              </w:rPr>
              <w:t>установление закономерности в последовательности, упорядочение, классификация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https://m.edsoo.ru/c4e1973c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миллиона: чтение, запись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https://m.edsoo.ru/c4e19444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миллиона: представление многозначного числа в виде суммы разрядных слагаемых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https://m.edsoo.ru/c4e195ca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чисел в пределах миллиона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https://m.edsoo.ru/c4e1989a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упорядочение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https://m.edsoo.ru/c4e19de0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многозначного числа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https://m.edsoo.ru/c4e1a40c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10, 100, 1000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https://m.edsoo.ru/c4e1e2aa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10, 100, 1000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https://m.edsoo.ru/c4e1e458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в </w:t>
            </w:r>
            <w:r>
              <w:rPr>
                <w:rFonts w:ascii="Times New Roman" w:hAnsi="Times New Roman"/>
                <w:color w:val="000000"/>
                <w:sz w:val="24"/>
              </w:rPr>
              <w:t>пределах миллиона: увеличение и уменьшение числа на несколько единиц разряда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https://m.edsoo.ru/c4e19f84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группы многозначных чисел. Классификация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</w:t>
            </w:r>
            <w:r>
              <w:rPr>
                <w:rFonts w:ascii="Times New Roman" w:hAnsi="Times New Roman"/>
                <w:color w:val="000000"/>
                <w:sz w:val="24"/>
              </w:rPr>
              <w:t>объектов по длине. Соотношения между величинами длины,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https://m.edsoo.ru/c4e1b2f8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соотношений между единицами длины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https://m.edsoo.ru/c4e1b488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объектов по площади. Соотношения между единицами площади,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https://m.edsoo.ru/c4e1b60e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соотношений между единицами площади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https://m.edsoo.ru/c4e1b78a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площади фигуры разными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способами: палетка, разбиение на прямоугольники или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единичные квадраты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площади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объектов по массе. Соотношения между величинами массы,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https://m.edsoo.ru/c4e1a89e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соотношений между единицами массы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https://m.edsoo.ru/c4e1ae2a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протяженности по времени. Соотношения между единицами времени,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https://m.edsoo.ru/c4e1afe2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соотношений между единицами времени в практических и </w:t>
            </w:r>
            <w:r>
              <w:rPr>
                <w:rFonts w:ascii="Times New Roman" w:hAnsi="Times New Roman"/>
                <w:color w:val="000000"/>
                <w:sz w:val="24"/>
              </w:rPr>
              <w:t>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https://m.edsoo.ru/c4e1b168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Доля величины времени, массы, длины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https://m.edsoo.ru/c4e1be92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величин, упорядочение величин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https://m.edsoo.ru/c4e1a704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величинами: сложение, вычитание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https://m.edsoo.ru/c4e0f200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расчет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https://m.edsoo.ru/c4e22fb2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величины (массы, длины)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величины (массы, длины)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Наглядные представления 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симметрии. Фигуры, имеющие ось симметрии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https://m.edsoo.ru/c4e23854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</w:t>
            </w:r>
            <w:r>
              <w:rPr>
                <w:rFonts w:ascii="Times New Roman" w:hAnsi="Times New Roman"/>
                <w:color w:val="000000"/>
                <w:sz w:val="24"/>
              </w:rPr>
              <w:t>фигуры, симметричной заданной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https://m.edsoo.ru/c4e24092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Таблица: чтение, дополнение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https://m.edsoo.ru/c4e26806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приемы вычислений: сложение и вычитание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https://m.edsoo.ru/c4e1e5e8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Устные приемы вычислений: умножение и деление с </w:t>
            </w:r>
            <w:r>
              <w:rPr>
                <w:rFonts w:ascii="Times New Roman" w:hAnsi="Times New Roman"/>
                <w:color w:val="000000"/>
                <w:sz w:val="24"/>
              </w:rPr>
              <w:t>многозначным числом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https://m.edsoo.ru/c4e1e78c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многозначного числа до заданного круглого числа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https://m.edsoo.ru/c4e1a588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действия сложения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https://m.edsoo.ru/c4e1f61e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неизвестного компонента действия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https://m.edsoo.ru/c4e1f7c2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доли величины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https://m.edsoo.ru/c4e20b40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представлений о доле величины для решения 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https://m.edsoo.ru/c4e232e6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Планирование хода решения задачи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арифметическим способом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https://m.edsoo.ru/c4e215ea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Поиск и использование данных для решения практических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https://m.edsoo.ru/c4e2316a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https://m.edsoo.ru/c4e26b26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представлений о сложении, вычитании для решения практических задач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представлений об умножении, делении для решения 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расчетных задач (расходы, изменения)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и контрпримеры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https://m.edsoo.ru/c4e26144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Число, большее или меньшее данного числа в заданное число раз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https://m.edsoo.ru/c4e1a27c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на </w:t>
            </w:r>
            <w:r>
              <w:rPr>
                <w:rFonts w:ascii="Times New Roman" w:hAnsi="Times New Roman"/>
                <w:color w:val="000000"/>
                <w:sz w:val="24"/>
              </w:rPr>
              <w:t>однозначное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https://m.edsoo.ru/c4e1c4aa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значения величины в несколько раз (умножение на однозначное число)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https://m.edsoo.ru/c4e20212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числового выражения (суммы, разности) с комментированием, нахождение его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числового выражения (произведения, частного) с </w:t>
            </w:r>
            <w:r>
              <w:rPr>
                <w:rFonts w:ascii="Times New Roman" w:hAnsi="Times New Roman"/>
                <w:color w:val="000000"/>
                <w:sz w:val="24"/>
              </w:rPr>
              <w:t>комментированием,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действия умножения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https://m.edsoo.ru/c4e1f970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действия деления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https://m.edsoo.ru/c4e1fb1e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однозначное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https://m.edsoo.ru/c4e1cf90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Уменьшение значения величины в несколько раз (деление на однозначное число)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https://m.edsoo.ru/c4e203c0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значений числовых выражений с одним арифметическим действием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приемы записи решения задачи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https://m.edsoo.ru/c4e23700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периметра прямоугольника (квадрата)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https://m.edsoo.ru/c4e2597e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скорости, времени, пройденного пути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https://m.edsoo.ru/c4e2226a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представлений 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площади для решения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Разностное и кратное сравнение величин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данных таблицы, диаграммы, схемы, рисунка для </w:t>
            </w:r>
            <w:r>
              <w:rPr>
                <w:rFonts w:ascii="Times New Roman" w:hAnsi="Times New Roman"/>
                <w:color w:val="000000"/>
                <w:sz w:val="24"/>
              </w:rPr>
              <w:t>ответов на вопросы, проверки истинности утверждений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https://m.edsoo.ru/c4e25e42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формы представления одной и той же информации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https://m.edsoo.ru/c4e29ce0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круг: распознавание и изображение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https://m.edsoo.ru/c4e241f0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Окружность и круг: построение, </w:t>
            </w:r>
            <w:r>
              <w:rPr>
                <w:rFonts w:ascii="Times New Roman" w:hAnsi="Times New Roman"/>
                <w:color w:val="000000"/>
                <w:sz w:val="24"/>
              </w:rPr>
              <w:t>нахождение радиуса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https://m.edsoo.ru/c4e2433a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изученных геометрических фигур (с заданными измерениями) с помощью чертежных инструментов: линейки, угольника, циркуля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https://m.edsoo.ru/c4e244a2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числового выражения, содержащего 2 действия,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числового </w:t>
            </w:r>
            <w:r>
              <w:rPr>
                <w:rFonts w:ascii="Times New Roman" w:hAnsi="Times New Roman"/>
                <w:color w:val="000000"/>
                <w:sz w:val="24"/>
              </w:rPr>
              <w:t>выражения, содержащего 1-2 действия и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Взаимное расположение геометрических фигур на чертеже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утверждениями (одно-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/двухшаговые) с использованием изученных связок: конструирование, проверка </w:t>
            </w:r>
            <w:r>
              <w:rPr>
                <w:rFonts w:ascii="Times New Roman" w:hAnsi="Times New Roman"/>
                <w:color w:val="000000"/>
                <w:sz w:val="24"/>
              </w:rPr>
              <w:t>истинности(верные (истинные) и неверные (ложные))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https://m.edsoo.ru/c4e25fbe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решения задачи на достоверность и логичность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значения числового выражения, </w:t>
            </w:r>
            <w:r>
              <w:rPr>
                <w:rFonts w:ascii="Times New Roman" w:hAnsi="Times New Roman"/>
                <w:color w:val="000000"/>
                <w:sz w:val="24"/>
              </w:rPr>
              <w:t>содержащего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пространственных геометрических фигур в окружающем мире (шар, куб)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Проекции предметов окружающего мира на плоскость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https://m.edsoo.ru/c4e2529e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Конструирование: разбиение фигуры на прямоугольники (квадраты), конструирование фигуры из прямоугольников. Выполнение построений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https://m.edsoo.ru/c4e25410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фигуры, составленной из двух-трёх прямоугольников (квадратов)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https://m.edsoo.ru/c4e25c9e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задачи разными способами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https://m.edsoo.ru/c4e2358e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нахождение производительности труда, времени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работы, объема выполненной работы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https://m.edsoo.ru/c4e22968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https://m.edsoo.ru/c4e2003c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решения задачи с помощью числового выражения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утверждениями: составление и проверка логических рассуждений при решении задач, формулирование вывода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движение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прикидки результата и оценки правильности выполнения деления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изученного по разделу "Арифметические действия"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задач, отражающих ситуацию купли-продажи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https://m.edsoo.ru/c4e22abc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цены, количества, стоимости товара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недостаточными данными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избыточными данными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работы с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электронными техническими средствами. Применение электронных средств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для закрепления умения решать текстовые задачи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https://m.edsoo.ru/c4e270a8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работы с электронными </w:t>
            </w:r>
            <w:r>
              <w:rPr>
                <w:rFonts w:ascii="Times New Roman" w:hAnsi="Times New Roman"/>
                <w:color w:val="000000"/>
                <w:sz w:val="24"/>
              </w:rPr>
              <w:t>техническими средствами. Применение электронных средств для закрепления умения конструировать с использованием геометрических фигур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умножения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на двузначное число в пределах </w:t>
            </w:r>
            <w:r>
              <w:rPr>
                <w:rFonts w:ascii="Times New Roman" w:hAnsi="Times New Roman"/>
                <w:color w:val="000000"/>
                <w:sz w:val="24"/>
              </w:rPr>
              <w:t>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прикидки результата и оценки правильности выполнения умножения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по теме "Равенство, содержащее неизвестный компонент арифметического действия: запись, нахождение </w:t>
            </w:r>
            <w:r>
              <w:rPr>
                <w:rFonts w:ascii="Times New Roman" w:hAnsi="Times New Roman"/>
                <w:color w:val="000000"/>
                <w:sz w:val="24"/>
              </w:rPr>
              <w:t>неизвестного компонента"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пространственных геометрических фигур в окружающем мире (цилиндр, пирамида, конус)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Пространственные геометрические фигуры (тела): шар, куб, цилиндр, конус, пирамида; их различение,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называние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длины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алгоритмов для вычислений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https://m.edsoo.ru/c4e27670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умножение и деление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"Письменные вычисления"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"Задачи на установление времени, расчёта количества, расхода, изменения"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работу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"Конструирование: разбиение фигуры </w:t>
            </w:r>
            <w:r>
              <w:rPr>
                <w:rFonts w:ascii="Times New Roman" w:hAnsi="Times New Roman"/>
                <w:color w:val="000000"/>
                <w:sz w:val="24"/>
              </w:rPr>
              <w:t>на прямоугольники (квадраты), составление фигур из прямоугольников/квадратов". Повторение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https://m.edsoo.ru/c4e25582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Суммирование данных строки, столбца данной таблицы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деления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алгоритмов для построения геометрической фигуры, измерения длины отрезка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https://m.edsoo.ru/c4e17220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объектов по одному-двум признакам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представлений о периметре многоугольника для решения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по разделу "Нумерация"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Закрепление. Таблица единиц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"Задачи на нахождение доли величины, величины по её доле"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https://m.edsoo.ru/c4e23444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"Разные способы решения некоторых видов изученных задач"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Закрепление. Работа с текстовой задачей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Закрепление. Практическая работа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теме "Окружность, круг: распознавание и изображение; построение окружности заданного радиуса"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</w:tr>
      <w:tr w:rsidR="00CC346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"Пространственные геометрические фигуры (тела)"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C3462" w:rsidRDefault="00CC346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https://m.edsoo.ru/c4e25154</w:t>
              </w:r>
            </w:hyperlink>
          </w:p>
        </w:tc>
      </w:tr>
      <w:tr w:rsidR="00CC34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C3462" w:rsidRDefault="00B2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3462" w:rsidRDefault="00CC3462"/>
        </w:tc>
      </w:tr>
    </w:tbl>
    <w:p w:rsidR="00CC3462" w:rsidRDefault="00CC3462">
      <w:pPr>
        <w:sectPr w:rsidR="00CC34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3462" w:rsidRDefault="00CC3462">
      <w:pPr>
        <w:sectPr w:rsidR="00CC34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3462" w:rsidRDefault="00B20F1D">
      <w:pPr>
        <w:spacing w:after="0"/>
        <w:ind w:left="120"/>
      </w:pPr>
      <w:bookmarkStart w:id="13" w:name="block-19560529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C3462" w:rsidRDefault="00B20F1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C3462" w:rsidRDefault="00B20F1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CC3462" w:rsidRDefault="00B20F1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CC3462" w:rsidRDefault="00B20F1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CC3462" w:rsidRDefault="00B20F1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CC3462" w:rsidRDefault="00B20F1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CC3462" w:rsidRDefault="00CC3462">
      <w:pPr>
        <w:spacing w:after="0"/>
        <w:ind w:left="120"/>
      </w:pPr>
    </w:p>
    <w:p w:rsidR="00CC3462" w:rsidRDefault="00B20F1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CC3462" w:rsidRDefault="00B20F1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CC3462" w:rsidRDefault="00CC3462">
      <w:pPr>
        <w:sectPr w:rsidR="00CC3462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000000" w:rsidRDefault="00B20F1D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2F1B8A"/>
    <w:multiLevelType w:val="multilevel"/>
    <w:tmpl w:val="6BC4957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FE64AD"/>
    <w:multiLevelType w:val="multilevel"/>
    <w:tmpl w:val="12C212E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C3462"/>
    <w:rsid w:val="00B20F1D"/>
    <w:rsid w:val="00CC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6E904-1156-438D-9EAA-20FDC20E7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c4e102b8" TargetMode="External"/><Relationship Id="rId299" Type="http://schemas.openxmlformats.org/officeDocument/2006/relationships/hyperlink" Target="https://m.edsoo.ru/c4e24092" TargetMode="External"/><Relationship Id="rId303" Type="http://schemas.openxmlformats.org/officeDocument/2006/relationships/hyperlink" Target="https://m.edsoo.ru/c4e1a588" TargetMode="External"/><Relationship Id="rId21" Type="http://schemas.openxmlformats.org/officeDocument/2006/relationships/hyperlink" Target="https://m.edsoo.ru/7f411f36" TargetMode="External"/><Relationship Id="rId42" Type="http://schemas.openxmlformats.org/officeDocument/2006/relationships/hyperlink" Target="https://m.edsoo.ru/c4e1158c" TargetMode="External"/><Relationship Id="rId63" Type="http://schemas.openxmlformats.org/officeDocument/2006/relationships/hyperlink" Target="https://m.edsoo.ru/c4e13daa" TargetMode="External"/><Relationship Id="rId84" Type="http://schemas.openxmlformats.org/officeDocument/2006/relationships/hyperlink" Target="https://m.edsoo.ru/c4e0974c" TargetMode="External"/><Relationship Id="rId138" Type="http://schemas.openxmlformats.org/officeDocument/2006/relationships/hyperlink" Target="https://m.edsoo.ru/c4e1be92" TargetMode="External"/><Relationship Id="rId159" Type="http://schemas.openxmlformats.org/officeDocument/2006/relationships/hyperlink" Target="https://m.edsoo.ru/c4e24736" TargetMode="External"/><Relationship Id="rId324" Type="http://schemas.openxmlformats.org/officeDocument/2006/relationships/hyperlink" Target="https://m.edsoo.ru/c4e241f0" TargetMode="External"/><Relationship Id="rId170" Type="http://schemas.openxmlformats.org/officeDocument/2006/relationships/hyperlink" Target="https://m.edsoo.ru/c4e29510" TargetMode="External"/><Relationship Id="rId191" Type="http://schemas.openxmlformats.org/officeDocument/2006/relationships/hyperlink" Target="https://m.edsoo.ru/c4e173e2" TargetMode="External"/><Relationship Id="rId205" Type="http://schemas.openxmlformats.org/officeDocument/2006/relationships/hyperlink" Target="https://m.edsoo.ru/c4e12266" TargetMode="External"/><Relationship Id="rId226" Type="http://schemas.openxmlformats.org/officeDocument/2006/relationships/hyperlink" Target="https://m.edsoo.ru/c4e16c6c" TargetMode="External"/><Relationship Id="rId247" Type="http://schemas.openxmlformats.org/officeDocument/2006/relationships/hyperlink" Target="https://m.edsoo.ru/c4e0896e" TargetMode="External"/><Relationship Id="rId107" Type="http://schemas.openxmlformats.org/officeDocument/2006/relationships/hyperlink" Target="https://m.edsoo.ru/c4e09116" TargetMode="External"/><Relationship Id="rId268" Type="http://schemas.openxmlformats.org/officeDocument/2006/relationships/hyperlink" Target="https://m.edsoo.ru/c4e1eab6" TargetMode="External"/><Relationship Id="rId289" Type="http://schemas.openxmlformats.org/officeDocument/2006/relationships/hyperlink" Target="https://m.edsoo.ru/c4e1b78a" TargetMode="External"/><Relationship Id="rId11" Type="http://schemas.openxmlformats.org/officeDocument/2006/relationships/hyperlink" Target="https://m.edsoo.ru/7f4110fe" TargetMode="External"/><Relationship Id="rId32" Type="http://schemas.openxmlformats.org/officeDocument/2006/relationships/hyperlink" Target="https://m.edsoo.ru/c4e0ee40" TargetMode="External"/><Relationship Id="rId53" Type="http://schemas.openxmlformats.org/officeDocument/2006/relationships/hyperlink" Target="https://m.edsoo.ru/c4e15b14" TargetMode="External"/><Relationship Id="rId74" Type="http://schemas.openxmlformats.org/officeDocument/2006/relationships/hyperlink" Target="https://m.edsoo.ru/c4e0cdf2" TargetMode="External"/><Relationship Id="rId128" Type="http://schemas.openxmlformats.org/officeDocument/2006/relationships/hyperlink" Target="https://m.edsoo.ru/c4e1989a" TargetMode="External"/><Relationship Id="rId149" Type="http://schemas.openxmlformats.org/officeDocument/2006/relationships/hyperlink" Target="https://m.edsoo.ru/c4e1c4aa" TargetMode="External"/><Relationship Id="rId314" Type="http://schemas.openxmlformats.org/officeDocument/2006/relationships/hyperlink" Target="https://m.edsoo.ru/c4e20212" TargetMode="External"/><Relationship Id="rId335" Type="http://schemas.openxmlformats.org/officeDocument/2006/relationships/hyperlink" Target="https://m.edsoo.ru/c4e270a8" TargetMode="External"/><Relationship Id="rId5" Type="http://schemas.openxmlformats.org/officeDocument/2006/relationships/image" Target="media/image1.png"/><Relationship Id="rId95" Type="http://schemas.openxmlformats.org/officeDocument/2006/relationships/hyperlink" Target="https://m.edsoo.ru/c4e0c212" TargetMode="External"/><Relationship Id="rId160" Type="http://schemas.openxmlformats.org/officeDocument/2006/relationships/hyperlink" Target="https://m.edsoo.ru/c4e1c6f8" TargetMode="External"/><Relationship Id="rId181" Type="http://schemas.openxmlformats.org/officeDocument/2006/relationships/hyperlink" Target="https://m.edsoo.ru/c4e10588" TargetMode="External"/><Relationship Id="rId216" Type="http://schemas.openxmlformats.org/officeDocument/2006/relationships/hyperlink" Target="https://m.edsoo.ru/c4e12586" TargetMode="External"/><Relationship Id="rId237" Type="http://schemas.openxmlformats.org/officeDocument/2006/relationships/hyperlink" Target="https://m.edsoo.ru/c4e11064" TargetMode="External"/><Relationship Id="rId258" Type="http://schemas.openxmlformats.org/officeDocument/2006/relationships/hyperlink" Target="https://m.edsoo.ru/c4e0d98c" TargetMode="External"/><Relationship Id="rId279" Type="http://schemas.openxmlformats.org/officeDocument/2006/relationships/hyperlink" Target="https://m.edsoo.ru/c4e195ca" TargetMode="External"/><Relationship Id="rId22" Type="http://schemas.openxmlformats.org/officeDocument/2006/relationships/hyperlink" Target="https://m.edsoo.ru/7f411f36" TargetMode="External"/><Relationship Id="rId43" Type="http://schemas.openxmlformats.org/officeDocument/2006/relationships/hyperlink" Target="https://m.edsoo.ru/c4e0944a" TargetMode="External"/><Relationship Id="rId64" Type="http://schemas.openxmlformats.org/officeDocument/2006/relationships/hyperlink" Target="https://m.edsoo.ru/c4e0b18c" TargetMode="External"/><Relationship Id="rId118" Type="http://schemas.openxmlformats.org/officeDocument/2006/relationships/hyperlink" Target="https://m.edsoo.ru/c4e0e81e" TargetMode="External"/><Relationship Id="rId139" Type="http://schemas.openxmlformats.org/officeDocument/2006/relationships/hyperlink" Target="https://m.edsoo.ru/c4e1a704" TargetMode="External"/><Relationship Id="rId290" Type="http://schemas.openxmlformats.org/officeDocument/2006/relationships/hyperlink" Target="https://m.edsoo.ru/c4e1a89e" TargetMode="External"/><Relationship Id="rId304" Type="http://schemas.openxmlformats.org/officeDocument/2006/relationships/hyperlink" Target="https://m.edsoo.ru/c4e1f61e" TargetMode="External"/><Relationship Id="rId325" Type="http://schemas.openxmlformats.org/officeDocument/2006/relationships/hyperlink" Target="https://m.edsoo.ru/c4e2433a" TargetMode="External"/><Relationship Id="rId85" Type="http://schemas.openxmlformats.org/officeDocument/2006/relationships/hyperlink" Target="https://m.edsoo.ru/c4e0999a" TargetMode="External"/><Relationship Id="rId150" Type="http://schemas.openxmlformats.org/officeDocument/2006/relationships/hyperlink" Target="https://m.edsoo.ru/c4e1f970" TargetMode="External"/><Relationship Id="rId171" Type="http://schemas.openxmlformats.org/officeDocument/2006/relationships/hyperlink" Target="https://m.edsoo.ru/c4e20b40" TargetMode="External"/><Relationship Id="rId192" Type="http://schemas.openxmlformats.org/officeDocument/2006/relationships/hyperlink" Target="https://m.edsoo.ru/c4e106d2" TargetMode="External"/><Relationship Id="rId206" Type="http://schemas.openxmlformats.org/officeDocument/2006/relationships/hyperlink" Target="https://m.edsoo.ru/c4e13daa" TargetMode="External"/><Relationship Id="rId227" Type="http://schemas.openxmlformats.org/officeDocument/2006/relationships/hyperlink" Target="https://m.edsoo.ru/c4e16eb0" TargetMode="External"/><Relationship Id="rId248" Type="http://schemas.openxmlformats.org/officeDocument/2006/relationships/hyperlink" Target="https://m.edsoo.ru/c4e08658" TargetMode="External"/><Relationship Id="rId269" Type="http://schemas.openxmlformats.org/officeDocument/2006/relationships/hyperlink" Target="https://m.edsoo.ru/c4e1eed0" TargetMode="External"/><Relationship Id="rId12" Type="http://schemas.openxmlformats.org/officeDocument/2006/relationships/hyperlink" Target="https://m.edsoo.ru/7f4110fe" TargetMode="External"/><Relationship Id="rId33" Type="http://schemas.openxmlformats.org/officeDocument/2006/relationships/hyperlink" Target="https://m.edsoo.ru/c4e10588" TargetMode="External"/><Relationship Id="rId108" Type="http://schemas.openxmlformats.org/officeDocument/2006/relationships/hyperlink" Target="https://m.edsoo.ru/c4e09bde" TargetMode="External"/><Relationship Id="rId129" Type="http://schemas.openxmlformats.org/officeDocument/2006/relationships/hyperlink" Target="https://m.edsoo.ru/c4e19de0" TargetMode="External"/><Relationship Id="rId280" Type="http://schemas.openxmlformats.org/officeDocument/2006/relationships/hyperlink" Target="https://m.edsoo.ru/c4e1989a" TargetMode="External"/><Relationship Id="rId315" Type="http://schemas.openxmlformats.org/officeDocument/2006/relationships/hyperlink" Target="https://m.edsoo.ru/c4e1f970" TargetMode="External"/><Relationship Id="rId336" Type="http://schemas.openxmlformats.org/officeDocument/2006/relationships/hyperlink" Target="https://m.edsoo.ru/c4e27670" TargetMode="External"/><Relationship Id="rId54" Type="http://schemas.openxmlformats.org/officeDocument/2006/relationships/hyperlink" Target="https://m.edsoo.ru/c4e08cc0" TargetMode="External"/><Relationship Id="rId75" Type="http://schemas.openxmlformats.org/officeDocument/2006/relationships/hyperlink" Target="https://m.edsoo.ru/c4e0b678" TargetMode="External"/><Relationship Id="rId96" Type="http://schemas.openxmlformats.org/officeDocument/2006/relationships/hyperlink" Target="https://m.edsoo.ru/c4e0c3f2" TargetMode="External"/><Relationship Id="rId140" Type="http://schemas.openxmlformats.org/officeDocument/2006/relationships/hyperlink" Target="https://m.edsoo.ru/c4e1b168" TargetMode="External"/><Relationship Id="rId161" Type="http://schemas.openxmlformats.org/officeDocument/2006/relationships/hyperlink" Target="https://m.edsoo.ru/c4e25410" TargetMode="External"/><Relationship Id="rId182" Type="http://schemas.openxmlformats.org/officeDocument/2006/relationships/hyperlink" Target="https://m.edsoo.ru/c4e1628a" TargetMode="External"/><Relationship Id="rId217" Type="http://schemas.openxmlformats.org/officeDocument/2006/relationships/hyperlink" Target="https://m.edsoo.ru/c4e126f8" TargetMode="External"/><Relationship Id="rId6" Type="http://schemas.openxmlformats.org/officeDocument/2006/relationships/hyperlink" Target="https://m.edsoo.ru/7f4110fe" TargetMode="External"/><Relationship Id="rId238" Type="http://schemas.openxmlformats.org/officeDocument/2006/relationships/hyperlink" Target="https://m.edsoo.ru/c4e11d02" TargetMode="External"/><Relationship Id="rId259" Type="http://schemas.openxmlformats.org/officeDocument/2006/relationships/hyperlink" Target="https://m.edsoo.ru/c4e0dd2e" TargetMode="External"/><Relationship Id="rId23" Type="http://schemas.openxmlformats.org/officeDocument/2006/relationships/hyperlink" Target="https://m.edsoo.ru/7f411f36" TargetMode="External"/><Relationship Id="rId119" Type="http://schemas.openxmlformats.org/officeDocument/2006/relationships/hyperlink" Target="https://m.edsoo.ru/c4e17c7a" TargetMode="External"/><Relationship Id="rId270" Type="http://schemas.openxmlformats.org/officeDocument/2006/relationships/hyperlink" Target="https://m.edsoo.ru/c4e1c022" TargetMode="External"/><Relationship Id="rId291" Type="http://schemas.openxmlformats.org/officeDocument/2006/relationships/hyperlink" Target="https://m.edsoo.ru/c4e1ae2a" TargetMode="External"/><Relationship Id="rId305" Type="http://schemas.openxmlformats.org/officeDocument/2006/relationships/hyperlink" Target="https://m.edsoo.ru/c4e1f7c2" TargetMode="External"/><Relationship Id="rId326" Type="http://schemas.openxmlformats.org/officeDocument/2006/relationships/hyperlink" Target="https://m.edsoo.ru/c4e244a2" TargetMode="External"/><Relationship Id="rId44" Type="http://schemas.openxmlformats.org/officeDocument/2006/relationships/hyperlink" Target="https://m.edsoo.ru/c4e11708" TargetMode="External"/><Relationship Id="rId65" Type="http://schemas.openxmlformats.org/officeDocument/2006/relationships/hyperlink" Target="https://m.edsoo.ru/c4e0b4de" TargetMode="External"/><Relationship Id="rId86" Type="http://schemas.openxmlformats.org/officeDocument/2006/relationships/hyperlink" Target="https://m.edsoo.ru/c4e0a020" TargetMode="External"/><Relationship Id="rId130" Type="http://schemas.openxmlformats.org/officeDocument/2006/relationships/hyperlink" Target="https://m.edsoo.ru/c4e1a40c" TargetMode="External"/><Relationship Id="rId151" Type="http://schemas.openxmlformats.org/officeDocument/2006/relationships/hyperlink" Target="https://m.edsoo.ru/c4e1fb1e" TargetMode="External"/><Relationship Id="rId172" Type="http://schemas.openxmlformats.org/officeDocument/2006/relationships/hyperlink" Target="https://m.edsoo.ru/c4e20cee" TargetMode="External"/><Relationship Id="rId193" Type="http://schemas.openxmlformats.org/officeDocument/2006/relationships/hyperlink" Target="https://m.edsoo.ru/c4e0afb6" TargetMode="External"/><Relationship Id="rId207" Type="http://schemas.openxmlformats.org/officeDocument/2006/relationships/hyperlink" Target="https://m.edsoo.ru/c4e151f0" TargetMode="External"/><Relationship Id="rId228" Type="http://schemas.openxmlformats.org/officeDocument/2006/relationships/hyperlink" Target="https://m.edsoo.ru/c4e0be8e" TargetMode="External"/><Relationship Id="rId249" Type="http://schemas.openxmlformats.org/officeDocument/2006/relationships/hyperlink" Target="https://m.edsoo.ru/c4e175ae" TargetMode="External"/><Relationship Id="rId13" Type="http://schemas.openxmlformats.org/officeDocument/2006/relationships/hyperlink" Target="https://m.edsoo.ru/7f4110fe" TargetMode="External"/><Relationship Id="rId109" Type="http://schemas.openxmlformats.org/officeDocument/2006/relationships/hyperlink" Target="https://m.edsoo.ru/c4e0ca46" TargetMode="External"/><Relationship Id="rId260" Type="http://schemas.openxmlformats.org/officeDocument/2006/relationships/hyperlink" Target="https://m.edsoo.ru/c4e0db6c" TargetMode="External"/><Relationship Id="rId281" Type="http://schemas.openxmlformats.org/officeDocument/2006/relationships/hyperlink" Target="https://m.edsoo.ru/c4e19de0" TargetMode="External"/><Relationship Id="rId316" Type="http://schemas.openxmlformats.org/officeDocument/2006/relationships/hyperlink" Target="https://m.edsoo.ru/c4e1fb1e" TargetMode="External"/><Relationship Id="rId337" Type="http://schemas.openxmlformats.org/officeDocument/2006/relationships/hyperlink" Target="https://m.edsoo.ru/c4e25582" TargetMode="External"/><Relationship Id="rId34" Type="http://schemas.openxmlformats.org/officeDocument/2006/relationships/hyperlink" Target="https://m.edsoo.ru/c4e15ec0" TargetMode="External"/><Relationship Id="rId55" Type="http://schemas.openxmlformats.org/officeDocument/2006/relationships/hyperlink" Target="https://m.edsoo.ru/c4e087e8" TargetMode="External"/><Relationship Id="rId76" Type="http://schemas.openxmlformats.org/officeDocument/2006/relationships/hyperlink" Target="https://m.edsoo.ru/c4e0cfc8" TargetMode="External"/><Relationship Id="rId97" Type="http://schemas.openxmlformats.org/officeDocument/2006/relationships/hyperlink" Target="https://m.edsoo.ru/c4e13666" TargetMode="External"/><Relationship Id="rId120" Type="http://schemas.openxmlformats.org/officeDocument/2006/relationships/hyperlink" Target="https://m.edsoo.ru/c4e1858a" TargetMode="External"/><Relationship Id="rId141" Type="http://schemas.openxmlformats.org/officeDocument/2006/relationships/hyperlink" Target="https://m.edsoo.ru/c4e1c022" TargetMode="External"/><Relationship Id="rId7" Type="http://schemas.openxmlformats.org/officeDocument/2006/relationships/hyperlink" Target="https://m.edsoo.ru/7f4110fe" TargetMode="External"/><Relationship Id="rId162" Type="http://schemas.openxmlformats.org/officeDocument/2006/relationships/hyperlink" Target="https://m.edsoo.ru/c4e2529e" TargetMode="External"/><Relationship Id="rId183" Type="http://schemas.openxmlformats.org/officeDocument/2006/relationships/hyperlink" Target="https://m.edsoo.ru/c4e15ec0" TargetMode="External"/><Relationship Id="rId218" Type="http://schemas.openxmlformats.org/officeDocument/2006/relationships/hyperlink" Target="https://m.edsoo.ru/c4e095bc" TargetMode="External"/><Relationship Id="rId239" Type="http://schemas.openxmlformats.org/officeDocument/2006/relationships/hyperlink" Target="https://m.edsoo.ru/c4e11a00" TargetMode="External"/><Relationship Id="rId250" Type="http://schemas.openxmlformats.org/officeDocument/2006/relationships/hyperlink" Target="https://m.edsoo.ru/c4e0a1f6" TargetMode="External"/><Relationship Id="rId271" Type="http://schemas.openxmlformats.org/officeDocument/2006/relationships/hyperlink" Target="https://m.edsoo.ru/c4e1c1b2" TargetMode="External"/><Relationship Id="rId292" Type="http://schemas.openxmlformats.org/officeDocument/2006/relationships/hyperlink" Target="https://m.edsoo.ru/c4e1afe2" TargetMode="External"/><Relationship Id="rId306" Type="http://schemas.openxmlformats.org/officeDocument/2006/relationships/hyperlink" Target="https://m.edsoo.ru/c4e20b40" TargetMode="External"/><Relationship Id="rId24" Type="http://schemas.openxmlformats.org/officeDocument/2006/relationships/hyperlink" Target="https://m.edsoo.ru/7f411f36" TargetMode="External"/><Relationship Id="rId45" Type="http://schemas.openxmlformats.org/officeDocument/2006/relationships/hyperlink" Target="https://m.edsoo.ru/c4e0f034" TargetMode="External"/><Relationship Id="rId66" Type="http://schemas.openxmlformats.org/officeDocument/2006/relationships/hyperlink" Target="https://m.edsoo.ru/c4e0b358" TargetMode="External"/><Relationship Id="rId87" Type="http://schemas.openxmlformats.org/officeDocument/2006/relationships/hyperlink" Target="https://m.edsoo.ru/c4e0baf6" TargetMode="External"/><Relationship Id="rId110" Type="http://schemas.openxmlformats.org/officeDocument/2006/relationships/hyperlink" Target="https://m.edsoo.ru/c4e0cc1c" TargetMode="External"/><Relationship Id="rId131" Type="http://schemas.openxmlformats.org/officeDocument/2006/relationships/hyperlink" Target="https://m.edsoo.ru/c4e1b2f8" TargetMode="External"/><Relationship Id="rId327" Type="http://schemas.openxmlformats.org/officeDocument/2006/relationships/hyperlink" Target="https://m.edsoo.ru/c4e25fbe" TargetMode="External"/><Relationship Id="rId152" Type="http://schemas.openxmlformats.org/officeDocument/2006/relationships/hyperlink" Target="https://m.edsoo.ru/c4e1cf90" TargetMode="External"/><Relationship Id="rId173" Type="http://schemas.openxmlformats.org/officeDocument/2006/relationships/hyperlink" Target="https://m.edsoo.ru/c4e244a2" TargetMode="External"/><Relationship Id="rId194" Type="http://schemas.openxmlformats.org/officeDocument/2006/relationships/hyperlink" Target="https://m.edsoo.ru/c4e1158c" TargetMode="External"/><Relationship Id="rId208" Type="http://schemas.openxmlformats.org/officeDocument/2006/relationships/hyperlink" Target="https://m.edsoo.ru/c4e18ec2" TargetMode="External"/><Relationship Id="rId229" Type="http://schemas.openxmlformats.org/officeDocument/2006/relationships/hyperlink" Target="https://m.edsoo.ru/c4e0c046" TargetMode="External"/><Relationship Id="rId240" Type="http://schemas.openxmlformats.org/officeDocument/2006/relationships/hyperlink" Target="https://m.edsoo.ru/c4e092c4" TargetMode="External"/><Relationship Id="rId261" Type="http://schemas.openxmlformats.org/officeDocument/2006/relationships/hyperlink" Target="https://m.edsoo.ru/c4e0defa" TargetMode="External"/><Relationship Id="rId14" Type="http://schemas.openxmlformats.org/officeDocument/2006/relationships/hyperlink" Target="https://m.edsoo.ru/7f4110fe" TargetMode="External"/><Relationship Id="rId35" Type="http://schemas.openxmlformats.org/officeDocument/2006/relationships/hyperlink" Target="https://m.edsoo.ru/c4e17068" TargetMode="External"/><Relationship Id="rId56" Type="http://schemas.openxmlformats.org/officeDocument/2006/relationships/hyperlink" Target="https://m.edsoo.ru/c4e09e4a" TargetMode="External"/><Relationship Id="rId77" Type="http://schemas.openxmlformats.org/officeDocument/2006/relationships/hyperlink" Target="https://m.edsoo.ru/c4e148e0" TargetMode="External"/><Relationship Id="rId100" Type="http://schemas.openxmlformats.org/officeDocument/2006/relationships/hyperlink" Target="https://m.edsoo.ru/c4e16078" TargetMode="External"/><Relationship Id="rId282" Type="http://schemas.openxmlformats.org/officeDocument/2006/relationships/hyperlink" Target="https://m.edsoo.ru/c4e1a40c" TargetMode="External"/><Relationship Id="rId317" Type="http://schemas.openxmlformats.org/officeDocument/2006/relationships/hyperlink" Target="https://m.edsoo.ru/c4e1cf90" TargetMode="External"/><Relationship Id="rId338" Type="http://schemas.openxmlformats.org/officeDocument/2006/relationships/hyperlink" Target="https://m.edsoo.ru/c4e17220" TargetMode="External"/><Relationship Id="rId8" Type="http://schemas.openxmlformats.org/officeDocument/2006/relationships/hyperlink" Target="https://m.edsoo.ru/7f4110fe" TargetMode="External"/><Relationship Id="rId98" Type="http://schemas.openxmlformats.org/officeDocument/2006/relationships/hyperlink" Target="https://m.edsoo.ru/c4e14c8c" TargetMode="External"/><Relationship Id="rId121" Type="http://schemas.openxmlformats.org/officeDocument/2006/relationships/hyperlink" Target="https://m.edsoo.ru/c4e18b70" TargetMode="External"/><Relationship Id="rId142" Type="http://schemas.openxmlformats.org/officeDocument/2006/relationships/hyperlink" Target="https://m.edsoo.ru/c4e1c1b2" TargetMode="External"/><Relationship Id="rId163" Type="http://schemas.openxmlformats.org/officeDocument/2006/relationships/hyperlink" Target="https://m.edsoo.ru/c4e2316a" TargetMode="External"/><Relationship Id="rId184" Type="http://schemas.openxmlformats.org/officeDocument/2006/relationships/hyperlink" Target="https://m.edsoo.ru/c4e0b4de" TargetMode="External"/><Relationship Id="rId219" Type="http://schemas.openxmlformats.org/officeDocument/2006/relationships/hyperlink" Target="https://m.edsoo.ru/c4e0999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c4e148e0" TargetMode="External"/><Relationship Id="rId230" Type="http://schemas.openxmlformats.org/officeDocument/2006/relationships/hyperlink" Target="https://m.edsoo.ru/c4e0d5cc" TargetMode="External"/><Relationship Id="rId235" Type="http://schemas.openxmlformats.org/officeDocument/2006/relationships/hyperlink" Target="https://m.edsoo.ru/c4e11884" TargetMode="External"/><Relationship Id="rId251" Type="http://schemas.openxmlformats.org/officeDocument/2006/relationships/hyperlink" Target="https://m.edsoo.ru/c4e09116" TargetMode="External"/><Relationship Id="rId256" Type="http://schemas.openxmlformats.org/officeDocument/2006/relationships/hyperlink" Target="https://m.edsoo.ru/c4e0ca46" TargetMode="External"/><Relationship Id="rId277" Type="http://schemas.openxmlformats.org/officeDocument/2006/relationships/hyperlink" Target="https://m.edsoo.ru/c4e1973c" TargetMode="External"/><Relationship Id="rId298" Type="http://schemas.openxmlformats.org/officeDocument/2006/relationships/hyperlink" Target="https://m.edsoo.ru/c4e23854" TargetMode="External"/><Relationship Id="rId25" Type="http://schemas.openxmlformats.org/officeDocument/2006/relationships/hyperlink" Target="https://m.edsoo.ru/7f411f36" TargetMode="External"/><Relationship Id="rId46" Type="http://schemas.openxmlformats.org/officeDocument/2006/relationships/hyperlink" Target="https://m.edsoo.ru/c4e08658" TargetMode="External"/><Relationship Id="rId67" Type="http://schemas.openxmlformats.org/officeDocument/2006/relationships/hyperlink" Target="https://m.edsoo.ru/c4e16640" TargetMode="External"/><Relationship Id="rId116" Type="http://schemas.openxmlformats.org/officeDocument/2006/relationships/hyperlink" Target="https://m.edsoo.ru/c4e1043e" TargetMode="External"/><Relationship Id="rId137" Type="http://schemas.openxmlformats.org/officeDocument/2006/relationships/hyperlink" Target="https://m.edsoo.ru/c4e1afe2" TargetMode="External"/><Relationship Id="rId158" Type="http://schemas.openxmlformats.org/officeDocument/2006/relationships/hyperlink" Target="https://m.edsoo.ru/c4e25e42" TargetMode="External"/><Relationship Id="rId272" Type="http://schemas.openxmlformats.org/officeDocument/2006/relationships/hyperlink" Target="https://m.edsoo.ru/c4e1c338" TargetMode="External"/><Relationship Id="rId293" Type="http://schemas.openxmlformats.org/officeDocument/2006/relationships/hyperlink" Target="https://m.edsoo.ru/c4e1b168" TargetMode="External"/><Relationship Id="rId302" Type="http://schemas.openxmlformats.org/officeDocument/2006/relationships/hyperlink" Target="https://m.edsoo.ru/c4e1e78c" TargetMode="External"/><Relationship Id="rId307" Type="http://schemas.openxmlformats.org/officeDocument/2006/relationships/hyperlink" Target="https://m.edsoo.ru/c4e232e6" TargetMode="External"/><Relationship Id="rId323" Type="http://schemas.openxmlformats.org/officeDocument/2006/relationships/hyperlink" Target="https://m.edsoo.ru/c4e29ce0" TargetMode="External"/><Relationship Id="rId328" Type="http://schemas.openxmlformats.org/officeDocument/2006/relationships/hyperlink" Target="https://m.edsoo.ru/c4e2529e" TargetMode="External"/><Relationship Id="rId20" Type="http://schemas.openxmlformats.org/officeDocument/2006/relationships/hyperlink" Target="https://m.edsoo.ru/7f411f36" TargetMode="External"/><Relationship Id="rId41" Type="http://schemas.openxmlformats.org/officeDocument/2006/relationships/hyperlink" Target="https://m.edsoo.ru/c4e1338c" TargetMode="External"/><Relationship Id="rId62" Type="http://schemas.openxmlformats.org/officeDocument/2006/relationships/hyperlink" Target="https://m.edsoo.ru/c4e146ce" TargetMode="External"/><Relationship Id="rId83" Type="http://schemas.openxmlformats.org/officeDocument/2006/relationships/hyperlink" Target="https://m.edsoo.ru/c4e095bc" TargetMode="External"/><Relationship Id="rId88" Type="http://schemas.openxmlformats.org/officeDocument/2006/relationships/hyperlink" Target="https://m.edsoo.ru/c4e0bcc2" TargetMode="External"/><Relationship Id="rId111" Type="http://schemas.openxmlformats.org/officeDocument/2006/relationships/hyperlink" Target="https://m.edsoo.ru/c4e16c6c" TargetMode="External"/><Relationship Id="rId132" Type="http://schemas.openxmlformats.org/officeDocument/2006/relationships/hyperlink" Target="https://m.edsoo.ru/c4e1b488" TargetMode="External"/><Relationship Id="rId153" Type="http://schemas.openxmlformats.org/officeDocument/2006/relationships/hyperlink" Target="https://m.edsoo.ru/c4e2358e" TargetMode="External"/><Relationship Id="rId174" Type="http://schemas.openxmlformats.org/officeDocument/2006/relationships/hyperlink" Target="https://m.edsoo.ru/c4e25154" TargetMode="External"/><Relationship Id="rId179" Type="http://schemas.openxmlformats.org/officeDocument/2006/relationships/hyperlink" Target="https://m.edsoo.ru/c4e0ee40" TargetMode="External"/><Relationship Id="rId195" Type="http://schemas.openxmlformats.org/officeDocument/2006/relationships/hyperlink" Target="https://m.edsoo.ru/c4e139fe" TargetMode="External"/><Relationship Id="rId209" Type="http://schemas.openxmlformats.org/officeDocument/2006/relationships/hyperlink" Target="https://m.edsoo.ru/c4e14c8c" TargetMode="External"/><Relationship Id="rId190" Type="http://schemas.openxmlformats.org/officeDocument/2006/relationships/hyperlink" Target="https://m.edsoo.ru/c4e129e6" TargetMode="External"/><Relationship Id="rId204" Type="http://schemas.openxmlformats.org/officeDocument/2006/relationships/hyperlink" Target="https://m.edsoo.ru/c4e14ab6" TargetMode="External"/><Relationship Id="rId220" Type="http://schemas.openxmlformats.org/officeDocument/2006/relationships/hyperlink" Target="https://m.edsoo.ru/c4e0999a" TargetMode="External"/><Relationship Id="rId225" Type="http://schemas.openxmlformats.org/officeDocument/2006/relationships/hyperlink" Target="https://m.edsoo.ru/c4e0bcc2" TargetMode="External"/><Relationship Id="rId241" Type="http://schemas.openxmlformats.org/officeDocument/2006/relationships/hyperlink" Target="https://m.edsoo.ru/c4e11f3c" TargetMode="External"/><Relationship Id="rId246" Type="http://schemas.openxmlformats.org/officeDocument/2006/relationships/hyperlink" Target="https://m.edsoo.ru/c4e084a0" TargetMode="External"/><Relationship Id="rId267" Type="http://schemas.openxmlformats.org/officeDocument/2006/relationships/hyperlink" Target="https://m.edsoo.ru/c4e1925a" TargetMode="External"/><Relationship Id="rId288" Type="http://schemas.openxmlformats.org/officeDocument/2006/relationships/hyperlink" Target="https://m.edsoo.ru/c4e1b60e" TargetMode="External"/><Relationship Id="rId15" Type="http://schemas.openxmlformats.org/officeDocument/2006/relationships/hyperlink" Target="https://m.edsoo.ru/7f4110fe" TargetMode="External"/><Relationship Id="rId36" Type="http://schemas.openxmlformats.org/officeDocument/2006/relationships/hyperlink" Target="https://m.edsoo.ru/c4e15cea" TargetMode="External"/><Relationship Id="rId57" Type="http://schemas.openxmlformats.org/officeDocument/2006/relationships/hyperlink" Target="https://m.edsoo.ru/c4e13bca" TargetMode="External"/><Relationship Id="rId106" Type="http://schemas.openxmlformats.org/officeDocument/2006/relationships/hyperlink" Target="https://m.edsoo.ru/c4e07ff0" TargetMode="External"/><Relationship Id="rId127" Type="http://schemas.openxmlformats.org/officeDocument/2006/relationships/hyperlink" Target="https://m.edsoo.ru/c4e1973c" TargetMode="External"/><Relationship Id="rId262" Type="http://schemas.openxmlformats.org/officeDocument/2006/relationships/hyperlink" Target="https://m.edsoo.ru/c4e1043e" TargetMode="External"/><Relationship Id="rId283" Type="http://schemas.openxmlformats.org/officeDocument/2006/relationships/hyperlink" Target="https://m.edsoo.ru/c4e1e2aa" TargetMode="External"/><Relationship Id="rId313" Type="http://schemas.openxmlformats.org/officeDocument/2006/relationships/hyperlink" Target="https://m.edsoo.ru/c4e1c4aa" TargetMode="External"/><Relationship Id="rId318" Type="http://schemas.openxmlformats.org/officeDocument/2006/relationships/hyperlink" Target="https://m.edsoo.ru/c4e203c0" TargetMode="External"/><Relationship Id="rId339" Type="http://schemas.openxmlformats.org/officeDocument/2006/relationships/hyperlink" Target="https://m.edsoo.ru/c4e23444" TargetMode="External"/><Relationship Id="rId10" Type="http://schemas.openxmlformats.org/officeDocument/2006/relationships/hyperlink" Target="https://m.edsoo.ru/7f4110fe" TargetMode="External"/><Relationship Id="rId31" Type="http://schemas.openxmlformats.org/officeDocument/2006/relationships/hyperlink" Target="https://m.edsoo.ru/c4e0f3d6" TargetMode="External"/><Relationship Id="rId52" Type="http://schemas.openxmlformats.org/officeDocument/2006/relationships/hyperlink" Target="https://m.edsoo.ru/c4e0afb6" TargetMode="External"/><Relationship Id="rId73" Type="http://schemas.openxmlformats.org/officeDocument/2006/relationships/hyperlink" Target="https://m.edsoo.ru/c4e14142" TargetMode="External"/><Relationship Id="rId78" Type="http://schemas.openxmlformats.org/officeDocument/2006/relationships/hyperlink" Target="https://m.edsoo.ru/c4e12266" TargetMode="External"/><Relationship Id="rId94" Type="http://schemas.openxmlformats.org/officeDocument/2006/relationships/hyperlink" Target="https://m.edsoo.ru/c4e0be8e" TargetMode="External"/><Relationship Id="rId99" Type="http://schemas.openxmlformats.org/officeDocument/2006/relationships/hyperlink" Target="https://m.edsoo.ru/c4e14e62" TargetMode="External"/><Relationship Id="rId101" Type="http://schemas.openxmlformats.org/officeDocument/2006/relationships/hyperlink" Target="https://m.edsoo.ru/c4e092c4" TargetMode="External"/><Relationship Id="rId122" Type="http://schemas.openxmlformats.org/officeDocument/2006/relationships/hyperlink" Target="https://m.edsoo.ru/c4e16eb0" TargetMode="External"/><Relationship Id="rId143" Type="http://schemas.openxmlformats.org/officeDocument/2006/relationships/hyperlink" Target="https://m.edsoo.ru/c4e1f61e" TargetMode="External"/><Relationship Id="rId148" Type="http://schemas.openxmlformats.org/officeDocument/2006/relationships/hyperlink" Target="https://m.edsoo.ru/c4e25582" TargetMode="External"/><Relationship Id="rId164" Type="http://schemas.openxmlformats.org/officeDocument/2006/relationships/hyperlink" Target="https://m.edsoo.ru/c4e1d544" TargetMode="External"/><Relationship Id="rId169" Type="http://schemas.openxmlformats.org/officeDocument/2006/relationships/hyperlink" Target="https://m.edsoo.ru/c4e2911e" TargetMode="External"/><Relationship Id="rId185" Type="http://schemas.openxmlformats.org/officeDocument/2006/relationships/hyperlink" Target="https://m.edsoo.ru/c4e0f034" TargetMode="External"/><Relationship Id="rId334" Type="http://schemas.openxmlformats.org/officeDocument/2006/relationships/hyperlink" Target="https://m.edsoo.ru/c4e22a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0fe" TargetMode="External"/><Relationship Id="rId180" Type="http://schemas.openxmlformats.org/officeDocument/2006/relationships/hyperlink" Target="https://m.edsoo.ru/c4e0a3cc" TargetMode="External"/><Relationship Id="rId210" Type="http://schemas.openxmlformats.org/officeDocument/2006/relationships/hyperlink" Target="https://m.edsoo.ru/c4e0cdf2" TargetMode="External"/><Relationship Id="rId215" Type="http://schemas.openxmlformats.org/officeDocument/2006/relationships/hyperlink" Target="https://m.edsoo.ru/c4e12400" TargetMode="External"/><Relationship Id="rId236" Type="http://schemas.openxmlformats.org/officeDocument/2006/relationships/hyperlink" Target="https://m.edsoo.ru/c4e0c212" TargetMode="External"/><Relationship Id="rId257" Type="http://schemas.openxmlformats.org/officeDocument/2006/relationships/hyperlink" Target="https://m.edsoo.ru/c4e0cc1c" TargetMode="External"/><Relationship Id="rId278" Type="http://schemas.openxmlformats.org/officeDocument/2006/relationships/hyperlink" Target="https://m.edsoo.ru/c4e19444" TargetMode="External"/><Relationship Id="rId26" Type="http://schemas.openxmlformats.org/officeDocument/2006/relationships/hyperlink" Target="https://m.edsoo.ru/7f411f36" TargetMode="External"/><Relationship Id="rId231" Type="http://schemas.openxmlformats.org/officeDocument/2006/relationships/hyperlink" Target="https://m.edsoo.ru/c4e0d7ac" TargetMode="External"/><Relationship Id="rId252" Type="http://schemas.openxmlformats.org/officeDocument/2006/relationships/hyperlink" Target="https://m.edsoo.ru/c4e09bde" TargetMode="External"/><Relationship Id="rId273" Type="http://schemas.openxmlformats.org/officeDocument/2006/relationships/hyperlink" Target="https://m.edsoo.ru/c4e21482" TargetMode="External"/><Relationship Id="rId294" Type="http://schemas.openxmlformats.org/officeDocument/2006/relationships/hyperlink" Target="https://m.edsoo.ru/c4e1be92" TargetMode="External"/><Relationship Id="rId308" Type="http://schemas.openxmlformats.org/officeDocument/2006/relationships/hyperlink" Target="https://m.edsoo.ru/c4e215ea" TargetMode="External"/><Relationship Id="rId329" Type="http://schemas.openxmlformats.org/officeDocument/2006/relationships/hyperlink" Target="https://m.edsoo.ru/c4e25410" TargetMode="External"/><Relationship Id="rId47" Type="http://schemas.openxmlformats.org/officeDocument/2006/relationships/hyperlink" Target="https://m.edsoo.ru/c4e0ade0" TargetMode="External"/><Relationship Id="rId68" Type="http://schemas.openxmlformats.org/officeDocument/2006/relationships/hyperlink" Target="https://m.edsoo.ru/c4e12df6" TargetMode="External"/><Relationship Id="rId89" Type="http://schemas.openxmlformats.org/officeDocument/2006/relationships/hyperlink" Target="https://m.edsoo.ru/c4e10d4e" TargetMode="External"/><Relationship Id="rId112" Type="http://schemas.openxmlformats.org/officeDocument/2006/relationships/hyperlink" Target="https://m.edsoo.ru/c4e0defa" TargetMode="External"/><Relationship Id="rId133" Type="http://schemas.openxmlformats.org/officeDocument/2006/relationships/hyperlink" Target="https://m.edsoo.ru/c4e1b60e" TargetMode="External"/><Relationship Id="rId154" Type="http://schemas.openxmlformats.org/officeDocument/2006/relationships/hyperlink" Target="https://m.edsoo.ru/c4e215ea" TargetMode="External"/><Relationship Id="rId175" Type="http://schemas.openxmlformats.org/officeDocument/2006/relationships/hyperlink" Target="https://m.edsoo.ru/c4e288ea" TargetMode="External"/><Relationship Id="rId340" Type="http://schemas.openxmlformats.org/officeDocument/2006/relationships/hyperlink" Target="https://m.edsoo.ru/c4e25154" TargetMode="External"/><Relationship Id="rId196" Type="http://schemas.openxmlformats.org/officeDocument/2006/relationships/hyperlink" Target="https://m.edsoo.ru/c4e131d4" TargetMode="External"/><Relationship Id="rId200" Type="http://schemas.openxmlformats.org/officeDocument/2006/relationships/hyperlink" Target="https://m.edsoo.ru/c4e0b358" TargetMode="External"/><Relationship Id="rId16" Type="http://schemas.openxmlformats.org/officeDocument/2006/relationships/hyperlink" Target="https://m.edsoo.ru/7f4110fe" TargetMode="External"/><Relationship Id="rId221" Type="http://schemas.openxmlformats.org/officeDocument/2006/relationships/hyperlink" Target="https://m.edsoo.ru/c4e08b08" TargetMode="External"/><Relationship Id="rId242" Type="http://schemas.openxmlformats.org/officeDocument/2006/relationships/hyperlink" Target="https://m.edsoo.ru/c4e17068" TargetMode="External"/><Relationship Id="rId263" Type="http://schemas.openxmlformats.org/officeDocument/2006/relationships/hyperlink" Target="https://m.edsoo.ru/c4e17c7a" TargetMode="External"/><Relationship Id="rId284" Type="http://schemas.openxmlformats.org/officeDocument/2006/relationships/hyperlink" Target="https://m.edsoo.ru/c4e1e458" TargetMode="External"/><Relationship Id="rId319" Type="http://schemas.openxmlformats.org/officeDocument/2006/relationships/hyperlink" Target="https://m.edsoo.ru/c4e23700" TargetMode="External"/><Relationship Id="rId37" Type="http://schemas.openxmlformats.org/officeDocument/2006/relationships/hyperlink" Target="https://m.edsoo.ru/c4e0ea08" TargetMode="External"/><Relationship Id="rId58" Type="http://schemas.openxmlformats.org/officeDocument/2006/relationships/hyperlink" Target="https://m.edsoo.ru/c4e139fe" TargetMode="External"/><Relationship Id="rId79" Type="http://schemas.openxmlformats.org/officeDocument/2006/relationships/hyperlink" Target="https://m.edsoo.ru/c4e0d18a" TargetMode="External"/><Relationship Id="rId102" Type="http://schemas.openxmlformats.org/officeDocument/2006/relationships/hyperlink" Target="https://m.edsoo.ru/c4e14ab6" TargetMode="External"/><Relationship Id="rId123" Type="http://schemas.openxmlformats.org/officeDocument/2006/relationships/hyperlink" Target="https://m.edsoo.ru/c4e27670" TargetMode="External"/><Relationship Id="rId144" Type="http://schemas.openxmlformats.org/officeDocument/2006/relationships/hyperlink" Target="https://m.edsoo.ru/c4e1f7c2" TargetMode="External"/><Relationship Id="rId330" Type="http://schemas.openxmlformats.org/officeDocument/2006/relationships/hyperlink" Target="https://m.edsoo.ru/c4e25c9e" TargetMode="External"/><Relationship Id="rId90" Type="http://schemas.openxmlformats.org/officeDocument/2006/relationships/hyperlink" Target="https://m.edsoo.ru/c4e120e0" TargetMode="External"/><Relationship Id="rId165" Type="http://schemas.openxmlformats.org/officeDocument/2006/relationships/hyperlink" Target="https://m.edsoo.ru/c4e241f0" TargetMode="External"/><Relationship Id="rId186" Type="http://schemas.openxmlformats.org/officeDocument/2006/relationships/hyperlink" Target="https://m.edsoo.ru/c4e1338c" TargetMode="External"/><Relationship Id="rId211" Type="http://schemas.openxmlformats.org/officeDocument/2006/relationships/hyperlink" Target="https://m.edsoo.ru/c4e0cfc8" TargetMode="External"/><Relationship Id="rId232" Type="http://schemas.openxmlformats.org/officeDocument/2006/relationships/hyperlink" Target="https://m.edsoo.ru/c4e0ebc0" TargetMode="External"/><Relationship Id="rId253" Type="http://schemas.openxmlformats.org/officeDocument/2006/relationships/hyperlink" Target="https://m.edsoo.ru/c4e08eb4" TargetMode="External"/><Relationship Id="rId274" Type="http://schemas.openxmlformats.org/officeDocument/2006/relationships/hyperlink" Target="https://m.edsoo.ru/c4e212de" TargetMode="External"/><Relationship Id="rId295" Type="http://schemas.openxmlformats.org/officeDocument/2006/relationships/hyperlink" Target="https://m.edsoo.ru/c4e1a704" TargetMode="External"/><Relationship Id="rId309" Type="http://schemas.openxmlformats.org/officeDocument/2006/relationships/hyperlink" Target="https://m.edsoo.ru/c4e2316a" TargetMode="External"/><Relationship Id="rId27" Type="http://schemas.openxmlformats.org/officeDocument/2006/relationships/hyperlink" Target="https://m.edsoo.ru/c4e0a58e" TargetMode="External"/><Relationship Id="rId48" Type="http://schemas.openxmlformats.org/officeDocument/2006/relationships/hyperlink" Target="https://m.edsoo.ru/c4e11d02" TargetMode="External"/><Relationship Id="rId69" Type="http://schemas.openxmlformats.org/officeDocument/2006/relationships/hyperlink" Target="https://m.edsoo.ru/c4e11884" TargetMode="External"/><Relationship Id="rId113" Type="http://schemas.openxmlformats.org/officeDocument/2006/relationships/hyperlink" Target="https://m.edsoo.ru/c4e0dd2e" TargetMode="External"/><Relationship Id="rId134" Type="http://schemas.openxmlformats.org/officeDocument/2006/relationships/hyperlink" Target="https://m.edsoo.ru/c4e1b78a" TargetMode="External"/><Relationship Id="rId320" Type="http://schemas.openxmlformats.org/officeDocument/2006/relationships/hyperlink" Target="https://m.edsoo.ru/c4e2597e" TargetMode="External"/><Relationship Id="rId80" Type="http://schemas.openxmlformats.org/officeDocument/2006/relationships/hyperlink" Target="https://m.edsoo.ru/c4e12400" TargetMode="External"/><Relationship Id="rId155" Type="http://schemas.openxmlformats.org/officeDocument/2006/relationships/hyperlink" Target="https://m.edsoo.ru/c4e2597e" TargetMode="External"/><Relationship Id="rId176" Type="http://schemas.openxmlformats.org/officeDocument/2006/relationships/hyperlink" Target="https://m.edsoo.ru/c4e299ca" TargetMode="External"/><Relationship Id="rId197" Type="http://schemas.openxmlformats.org/officeDocument/2006/relationships/hyperlink" Target="https://m.edsoo.ru/c4e13daa" TargetMode="External"/><Relationship Id="rId341" Type="http://schemas.openxmlformats.org/officeDocument/2006/relationships/fontTable" Target="fontTable.xml"/><Relationship Id="rId201" Type="http://schemas.openxmlformats.org/officeDocument/2006/relationships/hyperlink" Target="https://m.edsoo.ru/c4e146ce" TargetMode="External"/><Relationship Id="rId222" Type="http://schemas.openxmlformats.org/officeDocument/2006/relationships/hyperlink" Target="https://m.edsoo.ru/c4e08eb4" TargetMode="External"/><Relationship Id="rId243" Type="http://schemas.openxmlformats.org/officeDocument/2006/relationships/hyperlink" Target="https://m.edsoo.ru/c4e17220" TargetMode="External"/><Relationship Id="rId264" Type="http://schemas.openxmlformats.org/officeDocument/2006/relationships/hyperlink" Target="https://m.edsoo.ru/c4e17dec" TargetMode="External"/><Relationship Id="rId285" Type="http://schemas.openxmlformats.org/officeDocument/2006/relationships/hyperlink" Target="https://m.edsoo.ru/c4e19f84" TargetMode="External"/><Relationship Id="rId17" Type="http://schemas.openxmlformats.org/officeDocument/2006/relationships/hyperlink" Target="https://m.edsoo.ru/7f411f36" TargetMode="External"/><Relationship Id="rId38" Type="http://schemas.openxmlformats.org/officeDocument/2006/relationships/hyperlink" Target="https://m.edsoo.ru/c4e10ed4" TargetMode="External"/><Relationship Id="rId59" Type="http://schemas.openxmlformats.org/officeDocument/2006/relationships/hyperlink" Target="https://m.edsoo.ru/c4e12c66" TargetMode="External"/><Relationship Id="rId103" Type="http://schemas.openxmlformats.org/officeDocument/2006/relationships/hyperlink" Target="https://m.edsoo.ru/c4e07208" TargetMode="External"/><Relationship Id="rId124" Type="http://schemas.openxmlformats.org/officeDocument/2006/relationships/hyperlink" Target="https://m.edsoo.ru/c4e19444" TargetMode="External"/><Relationship Id="rId310" Type="http://schemas.openxmlformats.org/officeDocument/2006/relationships/hyperlink" Target="https://m.edsoo.ru/c4e26b26" TargetMode="External"/><Relationship Id="rId70" Type="http://schemas.openxmlformats.org/officeDocument/2006/relationships/hyperlink" Target="https://m.edsoo.ru/c4e11a00" TargetMode="External"/><Relationship Id="rId91" Type="http://schemas.openxmlformats.org/officeDocument/2006/relationships/hyperlink" Target="https://m.edsoo.ru/c4e0d400" TargetMode="External"/><Relationship Id="rId145" Type="http://schemas.openxmlformats.org/officeDocument/2006/relationships/hyperlink" Target="https://m.edsoo.ru/c4e21482" TargetMode="External"/><Relationship Id="rId166" Type="http://schemas.openxmlformats.org/officeDocument/2006/relationships/hyperlink" Target="https://m.edsoo.ru/c4e22968" TargetMode="External"/><Relationship Id="rId187" Type="http://schemas.openxmlformats.org/officeDocument/2006/relationships/hyperlink" Target="https://m.edsoo.ru/c4e1383c" TargetMode="External"/><Relationship Id="rId331" Type="http://schemas.openxmlformats.org/officeDocument/2006/relationships/hyperlink" Target="https://m.edsoo.ru/c4e2358e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c4e0d18a" TargetMode="External"/><Relationship Id="rId233" Type="http://schemas.openxmlformats.org/officeDocument/2006/relationships/hyperlink" Target="https://m.edsoo.ru/c4e0ea08" TargetMode="External"/><Relationship Id="rId254" Type="http://schemas.openxmlformats.org/officeDocument/2006/relationships/hyperlink" Target="https://m.edsoo.ru/c4e10d4e" TargetMode="External"/><Relationship Id="rId28" Type="http://schemas.openxmlformats.org/officeDocument/2006/relationships/hyperlink" Target="https://m.edsoo.ru/c4e0f200" TargetMode="External"/><Relationship Id="rId49" Type="http://schemas.openxmlformats.org/officeDocument/2006/relationships/hyperlink" Target="https://m.edsoo.ru/c4e11f3c" TargetMode="External"/><Relationship Id="rId114" Type="http://schemas.openxmlformats.org/officeDocument/2006/relationships/hyperlink" Target="https://m.edsoo.ru/c4e17220" TargetMode="External"/><Relationship Id="rId275" Type="http://schemas.openxmlformats.org/officeDocument/2006/relationships/hyperlink" Target="https://m.edsoo.ru/c4e26f72" TargetMode="External"/><Relationship Id="rId296" Type="http://schemas.openxmlformats.org/officeDocument/2006/relationships/hyperlink" Target="https://m.edsoo.ru/c4e0f200" TargetMode="External"/><Relationship Id="rId300" Type="http://schemas.openxmlformats.org/officeDocument/2006/relationships/hyperlink" Target="https://m.edsoo.ru/c4e26806" TargetMode="External"/><Relationship Id="rId60" Type="http://schemas.openxmlformats.org/officeDocument/2006/relationships/hyperlink" Target="https://m.edsoo.ru/c4e129e6" TargetMode="External"/><Relationship Id="rId81" Type="http://schemas.openxmlformats.org/officeDocument/2006/relationships/hyperlink" Target="https://m.edsoo.ru/c4e12586" TargetMode="External"/><Relationship Id="rId135" Type="http://schemas.openxmlformats.org/officeDocument/2006/relationships/hyperlink" Target="https://m.edsoo.ru/c4e1a89e" TargetMode="External"/><Relationship Id="rId156" Type="http://schemas.openxmlformats.org/officeDocument/2006/relationships/hyperlink" Target="https://m.edsoo.ru/c4e22abc" TargetMode="External"/><Relationship Id="rId177" Type="http://schemas.openxmlformats.org/officeDocument/2006/relationships/hyperlink" Target="https://m.edsoo.ru/c4e15cea" TargetMode="External"/><Relationship Id="rId198" Type="http://schemas.openxmlformats.org/officeDocument/2006/relationships/hyperlink" Target="https://m.edsoo.ru/c4e13f6c" TargetMode="External"/><Relationship Id="rId321" Type="http://schemas.openxmlformats.org/officeDocument/2006/relationships/hyperlink" Target="https://m.edsoo.ru/c4e2226a" TargetMode="External"/><Relationship Id="rId342" Type="http://schemas.openxmlformats.org/officeDocument/2006/relationships/theme" Target="theme/theme1.xml"/><Relationship Id="rId202" Type="http://schemas.openxmlformats.org/officeDocument/2006/relationships/hyperlink" Target="https://m.edsoo.ru/c4e12c66" TargetMode="External"/><Relationship Id="rId223" Type="http://schemas.openxmlformats.org/officeDocument/2006/relationships/hyperlink" Target="https://m.edsoo.ru/c4e0b8ee" TargetMode="External"/><Relationship Id="rId244" Type="http://schemas.openxmlformats.org/officeDocument/2006/relationships/hyperlink" Target="https://m.edsoo.ru/c4e07208" TargetMode="External"/><Relationship Id="rId18" Type="http://schemas.openxmlformats.org/officeDocument/2006/relationships/hyperlink" Target="https://m.edsoo.ru/7f411f36" TargetMode="External"/><Relationship Id="rId39" Type="http://schemas.openxmlformats.org/officeDocument/2006/relationships/hyperlink" Target="https://m.edsoo.ru/c4e0a3cc" TargetMode="External"/><Relationship Id="rId265" Type="http://schemas.openxmlformats.org/officeDocument/2006/relationships/hyperlink" Target="https://m.edsoo.ru/c4e17aea" TargetMode="External"/><Relationship Id="rId286" Type="http://schemas.openxmlformats.org/officeDocument/2006/relationships/hyperlink" Target="https://m.edsoo.ru/c4e1b2f8" TargetMode="External"/><Relationship Id="rId50" Type="http://schemas.openxmlformats.org/officeDocument/2006/relationships/hyperlink" Target="https://m.edsoo.ru/c4e173e2" TargetMode="External"/><Relationship Id="rId104" Type="http://schemas.openxmlformats.org/officeDocument/2006/relationships/hyperlink" Target="https://m.edsoo.ru/c4e0820c" TargetMode="External"/><Relationship Id="rId125" Type="http://schemas.openxmlformats.org/officeDocument/2006/relationships/hyperlink" Target="https://m.edsoo.ru/c4e1925a" TargetMode="External"/><Relationship Id="rId146" Type="http://schemas.openxmlformats.org/officeDocument/2006/relationships/hyperlink" Target="https://m.edsoo.ru/c4e212de" TargetMode="External"/><Relationship Id="rId167" Type="http://schemas.openxmlformats.org/officeDocument/2006/relationships/hyperlink" Target="https://m.edsoo.ru/c4e2433a" TargetMode="External"/><Relationship Id="rId188" Type="http://schemas.openxmlformats.org/officeDocument/2006/relationships/hyperlink" Target="https://m.edsoo.ru/c4e13666" TargetMode="External"/><Relationship Id="rId311" Type="http://schemas.openxmlformats.org/officeDocument/2006/relationships/hyperlink" Target="https://m.edsoo.ru/c4e26144" TargetMode="External"/><Relationship Id="rId332" Type="http://schemas.openxmlformats.org/officeDocument/2006/relationships/hyperlink" Target="https://m.edsoo.ru/c4e22968" TargetMode="External"/><Relationship Id="rId71" Type="http://schemas.openxmlformats.org/officeDocument/2006/relationships/hyperlink" Target="https://m.edsoo.ru/c4e0ebc0" TargetMode="External"/><Relationship Id="rId92" Type="http://schemas.openxmlformats.org/officeDocument/2006/relationships/hyperlink" Target="https://m.edsoo.ru/c4e0b8ee" TargetMode="External"/><Relationship Id="rId213" Type="http://schemas.openxmlformats.org/officeDocument/2006/relationships/hyperlink" Target="https://m.edsoo.ru/c4e120e0" TargetMode="External"/><Relationship Id="rId234" Type="http://schemas.openxmlformats.org/officeDocument/2006/relationships/hyperlink" Target="https://m.edsoo.ru/c4e1840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c4e0d5cc" TargetMode="External"/><Relationship Id="rId255" Type="http://schemas.openxmlformats.org/officeDocument/2006/relationships/hyperlink" Target="https://m.edsoo.ru/c4e11708" TargetMode="External"/><Relationship Id="rId276" Type="http://schemas.openxmlformats.org/officeDocument/2006/relationships/hyperlink" Target="https://m.edsoo.ru/c4e27210" TargetMode="External"/><Relationship Id="rId297" Type="http://schemas.openxmlformats.org/officeDocument/2006/relationships/hyperlink" Target="https://m.edsoo.ru/c4e22fb2" TargetMode="External"/><Relationship Id="rId40" Type="http://schemas.openxmlformats.org/officeDocument/2006/relationships/hyperlink" Target="https://m.edsoo.ru/c4e08eb4" TargetMode="External"/><Relationship Id="rId115" Type="http://schemas.openxmlformats.org/officeDocument/2006/relationships/hyperlink" Target="https://m.edsoo.ru/c4e18120" TargetMode="External"/><Relationship Id="rId136" Type="http://schemas.openxmlformats.org/officeDocument/2006/relationships/hyperlink" Target="https://m.edsoo.ru/c4e1ae2a" TargetMode="External"/><Relationship Id="rId157" Type="http://schemas.openxmlformats.org/officeDocument/2006/relationships/hyperlink" Target="https://m.edsoo.ru/c4e2226a" TargetMode="External"/><Relationship Id="rId178" Type="http://schemas.openxmlformats.org/officeDocument/2006/relationships/hyperlink" Target="https://m.edsoo.ru/c4e1592a" TargetMode="External"/><Relationship Id="rId301" Type="http://schemas.openxmlformats.org/officeDocument/2006/relationships/hyperlink" Target="https://m.edsoo.ru/c4e1e5e8" TargetMode="External"/><Relationship Id="rId322" Type="http://schemas.openxmlformats.org/officeDocument/2006/relationships/hyperlink" Target="https://m.edsoo.ru/c4e25e42" TargetMode="External"/><Relationship Id="rId61" Type="http://schemas.openxmlformats.org/officeDocument/2006/relationships/hyperlink" Target="https://m.edsoo.ru/c4e13f6c" TargetMode="External"/><Relationship Id="rId82" Type="http://schemas.openxmlformats.org/officeDocument/2006/relationships/hyperlink" Target="https://m.edsoo.ru/c4e0a1f6" TargetMode="External"/><Relationship Id="rId199" Type="http://schemas.openxmlformats.org/officeDocument/2006/relationships/hyperlink" Target="https://m.edsoo.ru/c4e0b18c" TargetMode="External"/><Relationship Id="rId203" Type="http://schemas.openxmlformats.org/officeDocument/2006/relationships/hyperlink" Target="https://m.edsoo.ru/c4e12df6" TargetMode="External"/><Relationship Id="rId19" Type="http://schemas.openxmlformats.org/officeDocument/2006/relationships/hyperlink" Target="https://m.edsoo.ru/7f411f36" TargetMode="External"/><Relationship Id="rId224" Type="http://schemas.openxmlformats.org/officeDocument/2006/relationships/hyperlink" Target="https://m.edsoo.ru/c4e0baf6" TargetMode="External"/><Relationship Id="rId245" Type="http://schemas.openxmlformats.org/officeDocument/2006/relationships/hyperlink" Target="https://m.edsoo.ru/c4e0820c" TargetMode="External"/><Relationship Id="rId266" Type="http://schemas.openxmlformats.org/officeDocument/2006/relationships/hyperlink" Target="https://m.edsoo.ru/c4e1858a" TargetMode="External"/><Relationship Id="rId287" Type="http://schemas.openxmlformats.org/officeDocument/2006/relationships/hyperlink" Target="https://m.edsoo.ru/c4e1b488" TargetMode="External"/><Relationship Id="rId30" Type="http://schemas.openxmlformats.org/officeDocument/2006/relationships/hyperlink" Target="https://m.edsoo.ru/c4e0896e" TargetMode="External"/><Relationship Id="rId105" Type="http://schemas.openxmlformats.org/officeDocument/2006/relationships/hyperlink" Target="https://m.edsoo.ru/c4e17aea" TargetMode="External"/><Relationship Id="rId126" Type="http://schemas.openxmlformats.org/officeDocument/2006/relationships/hyperlink" Target="https://m.edsoo.ru/c4e195ca" TargetMode="External"/><Relationship Id="rId147" Type="http://schemas.openxmlformats.org/officeDocument/2006/relationships/hyperlink" Target="https://m.edsoo.ru/c4e22abc" TargetMode="External"/><Relationship Id="rId168" Type="http://schemas.openxmlformats.org/officeDocument/2006/relationships/hyperlink" Target="https://m.edsoo.ru/c4e296aa" TargetMode="External"/><Relationship Id="rId312" Type="http://schemas.openxmlformats.org/officeDocument/2006/relationships/hyperlink" Target="https://m.edsoo.ru/c4e1a27c" TargetMode="External"/><Relationship Id="rId333" Type="http://schemas.openxmlformats.org/officeDocument/2006/relationships/hyperlink" Target="https://m.edsoo.ru/c4e2003c" TargetMode="External"/><Relationship Id="rId51" Type="http://schemas.openxmlformats.org/officeDocument/2006/relationships/hyperlink" Target="https://m.edsoo.ru/c4e175ae" TargetMode="External"/><Relationship Id="rId72" Type="http://schemas.openxmlformats.org/officeDocument/2006/relationships/hyperlink" Target="https://m.edsoo.ru/c4e18d3c" TargetMode="External"/><Relationship Id="rId93" Type="http://schemas.openxmlformats.org/officeDocument/2006/relationships/hyperlink" Target="https://m.edsoo.ru/c4e0e634" TargetMode="External"/><Relationship Id="rId189" Type="http://schemas.openxmlformats.org/officeDocument/2006/relationships/hyperlink" Target="https://m.edsoo.ru/c4e0ade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143</Pages>
  <Words>25144</Words>
  <Characters>143327</Characters>
  <Application>Microsoft Office Word</Application>
  <DocSecurity>0</DocSecurity>
  <Lines>1194</Lines>
  <Paragraphs>336</Paragraphs>
  <ScaleCrop>false</ScaleCrop>
  <Company>SPecialiST RePack</Company>
  <LinksUpToDate>false</LinksUpToDate>
  <CharactersWithSpaces>168135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2</cp:revision>
  <dcterms:created xsi:type="dcterms:W3CDTF">2023-09-25T17:47:00Z</dcterms:created>
  <dcterms:modified xsi:type="dcterms:W3CDTF">2023-09-25T17:48:00Z</dcterms:modified>
</cp:coreProperties>
</file>