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B3" w:rsidRP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1420B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 </w:t>
      </w:r>
      <w:r w:rsidRPr="001420B3">
        <w:rPr>
          <w:rFonts w:ascii="Times New Roman" w:hAnsi="Times New Roman" w:cs="Times New Roman"/>
          <w:sz w:val="28"/>
          <w:szCs w:val="28"/>
          <w:u w:val="single"/>
        </w:rPr>
        <w:t>Рабочая п</w:t>
      </w:r>
      <w:r w:rsidR="00732C18">
        <w:rPr>
          <w:rFonts w:ascii="Times New Roman" w:hAnsi="Times New Roman" w:cs="Times New Roman"/>
          <w:sz w:val="28"/>
          <w:szCs w:val="28"/>
          <w:u w:val="single"/>
        </w:rPr>
        <w:t>рограмма разработана на основе П</w:t>
      </w:r>
      <w:r w:rsidRPr="001420B3">
        <w:rPr>
          <w:rFonts w:ascii="Times New Roman" w:hAnsi="Times New Roman" w:cs="Times New Roman"/>
          <w:sz w:val="28"/>
          <w:szCs w:val="28"/>
          <w:u w:val="single"/>
        </w:rPr>
        <w:t>рограммы к</w:t>
      </w:r>
      <w:r w:rsidR="00732C18">
        <w:rPr>
          <w:rFonts w:ascii="Times New Roman" w:hAnsi="Times New Roman" w:cs="Times New Roman"/>
          <w:sz w:val="28"/>
          <w:szCs w:val="28"/>
          <w:u w:val="single"/>
        </w:rPr>
        <w:t xml:space="preserve">урса к учебнику А.В. Кураева </w:t>
      </w:r>
      <w:r w:rsidRPr="001420B3">
        <w:rPr>
          <w:rFonts w:ascii="Times New Roman" w:hAnsi="Times New Roman" w:cs="Times New Roman"/>
          <w:sz w:val="28"/>
          <w:szCs w:val="28"/>
          <w:u w:val="single"/>
        </w:rPr>
        <w:t xml:space="preserve"> «Основы духовно-нравственной культуры народов России. Основы</w:t>
      </w:r>
      <w:r w:rsidR="00732C18">
        <w:rPr>
          <w:rFonts w:ascii="Times New Roman" w:hAnsi="Times New Roman" w:cs="Times New Roman"/>
          <w:sz w:val="28"/>
          <w:szCs w:val="28"/>
          <w:u w:val="single"/>
        </w:rPr>
        <w:t xml:space="preserve"> религиозных культур и</w:t>
      </w:r>
      <w:r w:rsidRPr="001420B3">
        <w:rPr>
          <w:rFonts w:ascii="Times New Roman" w:hAnsi="Times New Roman" w:cs="Times New Roman"/>
          <w:sz w:val="28"/>
          <w:szCs w:val="28"/>
          <w:u w:val="single"/>
        </w:rPr>
        <w:t xml:space="preserve"> светской эти</w:t>
      </w:r>
      <w:r w:rsidR="00732C18">
        <w:rPr>
          <w:rFonts w:ascii="Times New Roman" w:hAnsi="Times New Roman" w:cs="Times New Roman"/>
          <w:sz w:val="28"/>
          <w:szCs w:val="28"/>
          <w:u w:val="single"/>
        </w:rPr>
        <w:t>ки» (издательство «Просвещение», 2013</w:t>
      </w:r>
      <w:r w:rsidRPr="001420B3">
        <w:rPr>
          <w:rFonts w:ascii="Times New Roman" w:hAnsi="Times New Roman" w:cs="Times New Roman"/>
          <w:sz w:val="28"/>
          <w:szCs w:val="28"/>
          <w:u w:val="single"/>
        </w:rPr>
        <w:t>г.), уровень обучения – базовый. Преподавание курса осуществляется в соответствии со следующими нормативно-правовыми документами: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 • Приказ Министерства образования и науки РФ от 06.10.2009г. №373, с изменениями от 26 ноября 2010г. №1241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• Приказ Министерства образования и науки РФ от 17.12.2010г. №1897 «Об утверждении федерального государственного образовательного стандарта основного общего образования»; 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• Письмо Министерства образования и науки РФ от 19.04. 2011г. №03-255 «О введении государственного образовательного стандарта общего образования»; 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>• Приказ Ми</w:t>
      </w:r>
      <w:r w:rsidR="00732C18">
        <w:rPr>
          <w:rFonts w:ascii="Times New Roman" w:hAnsi="Times New Roman" w:cs="Times New Roman"/>
          <w:sz w:val="28"/>
          <w:szCs w:val="28"/>
        </w:rPr>
        <w:t>нистерства образования и науки Волгоградско</w:t>
      </w:r>
      <w:r w:rsidRPr="001420B3">
        <w:rPr>
          <w:rFonts w:ascii="Times New Roman" w:hAnsi="Times New Roman" w:cs="Times New Roman"/>
          <w:sz w:val="28"/>
          <w:szCs w:val="28"/>
        </w:rPr>
        <w:t>й области от 29.06.2010г. №01-438 «О</w:t>
      </w:r>
      <w:r w:rsidR="00732C18">
        <w:rPr>
          <w:rFonts w:ascii="Times New Roman" w:hAnsi="Times New Roman" w:cs="Times New Roman"/>
          <w:sz w:val="28"/>
          <w:szCs w:val="28"/>
        </w:rPr>
        <w:t xml:space="preserve">б организации изучения основ религиозных культур и светской этики </w:t>
      </w:r>
      <w:r w:rsidRPr="001420B3"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 </w:t>
      </w:r>
      <w:r w:rsidR="00732C18"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Pr="001420B3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 w:rsidRPr="001420B3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• «Концепция духовно-нравственного развития и воспитания личности гражданина России» </w:t>
      </w:r>
    </w:p>
    <w:p w:rsidR="001420B3" w:rsidRP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 </w:t>
      </w:r>
      <w:r w:rsidRPr="001420B3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 и задачи учебного предмета: </w:t>
      </w:r>
    </w:p>
    <w:p w:rsidR="001420B3" w:rsidRDefault="00732C18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20B3" w:rsidRPr="001420B3">
        <w:rPr>
          <w:rFonts w:ascii="Times New Roman" w:hAnsi="Times New Roman" w:cs="Times New Roman"/>
          <w:sz w:val="28"/>
          <w:szCs w:val="28"/>
        </w:rPr>
        <w:t xml:space="preserve">Рабочая программа реализует следующие цели и задачи, предусмотренные федеральным государственным стандартом и программой основного общего образования по курсу «Основы духовно-нравственной культуры народов России»: </w:t>
      </w:r>
    </w:p>
    <w:p w:rsidR="001420B3" w:rsidRDefault="00732C18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20B3" w:rsidRPr="001420B3">
        <w:rPr>
          <w:rFonts w:ascii="Times New Roman" w:hAnsi="Times New Roman" w:cs="Times New Roman"/>
          <w:b/>
          <w:sz w:val="28"/>
          <w:szCs w:val="28"/>
        </w:rPr>
        <w:t>ЦЕЛЬ:</w:t>
      </w:r>
      <w:r w:rsidR="001420B3" w:rsidRPr="001420B3">
        <w:rPr>
          <w:rFonts w:ascii="Times New Roman" w:hAnsi="Times New Roman" w:cs="Times New Roman"/>
          <w:sz w:val="28"/>
          <w:szCs w:val="28"/>
        </w:rPr>
        <w:t xml:space="preserve"> воспитание и психолого-педагогическая поддержка становления инициативного и компетентного гражданина России, осознающего ответственность за настоящее и будущее своей страны, разделяющего </w:t>
      </w:r>
      <w:r w:rsidR="001420B3" w:rsidRPr="001420B3">
        <w:rPr>
          <w:rFonts w:ascii="Times New Roman" w:hAnsi="Times New Roman" w:cs="Times New Roman"/>
          <w:sz w:val="28"/>
          <w:szCs w:val="28"/>
        </w:rPr>
        <w:lastRenderedPageBreak/>
        <w:t xml:space="preserve">духовные и культурные традиции многонационального народа Российской Федерации. 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>Задачи: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 • Развитие представлений младшего подростка о значении норм морали, общечеловеческих ценностей в жизни людей;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 • Обобщение знаний, представлений о духовной культуре и морали; 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• 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• Развитие способностей учащихся к общению в </w:t>
      </w:r>
      <w:proofErr w:type="spellStart"/>
      <w:r w:rsidRPr="001420B3">
        <w:rPr>
          <w:rFonts w:ascii="Times New Roman" w:hAnsi="Times New Roman" w:cs="Times New Roman"/>
          <w:sz w:val="28"/>
          <w:szCs w:val="28"/>
        </w:rPr>
        <w:t>полиэтнической</w:t>
      </w:r>
      <w:proofErr w:type="spellEnd"/>
      <w:r w:rsidRPr="00142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0B3">
        <w:rPr>
          <w:rFonts w:ascii="Times New Roman" w:hAnsi="Times New Roman" w:cs="Times New Roman"/>
          <w:sz w:val="28"/>
          <w:szCs w:val="28"/>
        </w:rPr>
        <w:t>многоконфессиональной</w:t>
      </w:r>
      <w:proofErr w:type="spellEnd"/>
      <w:r w:rsidRPr="001420B3">
        <w:rPr>
          <w:rFonts w:ascii="Times New Roman" w:hAnsi="Times New Roman" w:cs="Times New Roman"/>
          <w:sz w:val="28"/>
          <w:szCs w:val="28"/>
        </w:rPr>
        <w:t xml:space="preserve"> и поликультурной среде на основе взаимного уважения и диалога во имя общественного мира и согласия. 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  <w:u w:val="single"/>
        </w:rPr>
        <w:t>Место учебного предмета в учебном плане:</w:t>
      </w:r>
      <w:r w:rsidRPr="00142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При формировании учебного плана как составляющей организационного компонента основной образовательной программы основного общего образования на преподавание курса выделено 1 час в неделю (17 часов в 1 полугодие). 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  <w:u w:val="single"/>
        </w:rPr>
        <w:t xml:space="preserve">Обоснование выбора </w:t>
      </w:r>
      <w:proofErr w:type="spellStart"/>
      <w:r w:rsidRPr="001420B3">
        <w:rPr>
          <w:rFonts w:ascii="Times New Roman" w:hAnsi="Times New Roman" w:cs="Times New Roman"/>
          <w:sz w:val="28"/>
          <w:szCs w:val="28"/>
          <w:u w:val="single"/>
        </w:rPr>
        <w:t>учебн</w:t>
      </w:r>
      <w:proofErr w:type="gramStart"/>
      <w:r w:rsidRPr="001420B3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spellEnd"/>
      <w:r w:rsidRPr="001420B3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Pr="001420B3">
        <w:rPr>
          <w:rFonts w:ascii="Times New Roman" w:hAnsi="Times New Roman" w:cs="Times New Roman"/>
          <w:sz w:val="28"/>
          <w:szCs w:val="28"/>
          <w:u w:val="single"/>
        </w:rPr>
        <w:t xml:space="preserve"> методического комплекса для реализации рабочей программы:</w:t>
      </w:r>
      <w:r w:rsidRPr="00142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0B3" w:rsidRDefault="00732C18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420B3" w:rsidRPr="001420B3">
        <w:rPr>
          <w:rFonts w:ascii="Times New Roman" w:hAnsi="Times New Roman" w:cs="Times New Roman"/>
          <w:sz w:val="28"/>
          <w:szCs w:val="28"/>
        </w:rPr>
        <w:t>Рабочая программа по курсу «Основы духовно-нравственной культуры народов России» в 5 классе реализуется на учебных занятиях (уроках) по учебно-методическому комплекту УМК (включен в Федеральный перечень УМК, допущенных к использованию в общеоб</w:t>
      </w:r>
      <w:r>
        <w:rPr>
          <w:rFonts w:ascii="Times New Roman" w:hAnsi="Times New Roman" w:cs="Times New Roman"/>
          <w:sz w:val="28"/>
          <w:szCs w:val="28"/>
        </w:rPr>
        <w:t>разовательных учреждениях в 2018</w:t>
      </w:r>
      <w:r w:rsidR="001420B3" w:rsidRPr="001420B3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019</w:t>
      </w:r>
      <w:r w:rsidR="001420B3" w:rsidRPr="001420B3">
        <w:rPr>
          <w:rFonts w:ascii="Times New Roman" w:hAnsi="Times New Roman" w:cs="Times New Roman"/>
          <w:sz w:val="28"/>
          <w:szCs w:val="28"/>
        </w:rPr>
        <w:t xml:space="preserve"> учебном году).</w:t>
      </w:r>
      <w:proofErr w:type="gramEnd"/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C18" w:rsidRDefault="00732C18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C18" w:rsidRDefault="00732C18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C18" w:rsidRDefault="00732C18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420B3">
        <w:rPr>
          <w:rFonts w:ascii="Times New Roman" w:hAnsi="Times New Roman" w:cs="Times New Roman"/>
          <w:sz w:val="28"/>
          <w:szCs w:val="28"/>
          <w:u w:val="single"/>
        </w:rPr>
        <w:t>Обоснование разбивки содержания программы на отдельные темы.</w:t>
      </w:r>
      <w:r w:rsidRPr="00142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Разбивка содержания программы на отдельные блоки, выделение на данные темы учебных часов в объеме, определенном календарно-тематическим планом строится с учетом: 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• интересов обучающихся, 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• возможностей ОУ и материально-технической базы, 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• наличия методического и дидактического обеспечения, 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Блок 3. </w:t>
      </w:r>
      <w:r w:rsidR="00732C18">
        <w:rPr>
          <w:rFonts w:ascii="Times New Roman" w:hAnsi="Times New Roman" w:cs="Times New Roman"/>
          <w:sz w:val="28"/>
          <w:szCs w:val="28"/>
        </w:rPr>
        <w:t xml:space="preserve"> </w:t>
      </w:r>
      <w:r w:rsidRPr="001420B3">
        <w:rPr>
          <w:rFonts w:ascii="Times New Roman" w:hAnsi="Times New Roman" w:cs="Times New Roman"/>
          <w:sz w:val="28"/>
          <w:szCs w:val="28"/>
        </w:rPr>
        <w:t xml:space="preserve">Основы религиозных культур и светской этики. Часть II. 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Блок 4. Духовные традиции многонационального народа России </w:t>
      </w:r>
      <w:r w:rsidRPr="001420B3">
        <w:rPr>
          <w:rFonts w:ascii="Times New Roman" w:hAnsi="Times New Roman" w:cs="Times New Roman"/>
          <w:sz w:val="28"/>
          <w:szCs w:val="28"/>
          <w:u w:val="single"/>
        </w:rPr>
        <w:t>Обоснование тематики содержания учебной программы в части реализации национально-регионального компонента:</w:t>
      </w:r>
      <w:r w:rsidRPr="00142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>Изучение краеведческого материала в рамках введения НРК познакомит учащихся с культурно-религиозными традициями</w:t>
      </w:r>
      <w:r w:rsidR="00732C18">
        <w:rPr>
          <w:rFonts w:ascii="Times New Roman" w:hAnsi="Times New Roman" w:cs="Times New Roman"/>
          <w:sz w:val="28"/>
          <w:szCs w:val="28"/>
        </w:rPr>
        <w:t xml:space="preserve"> Поволжья</w:t>
      </w:r>
      <w:r w:rsidRPr="001420B3">
        <w:rPr>
          <w:rFonts w:ascii="Times New Roman" w:hAnsi="Times New Roman" w:cs="Times New Roman"/>
          <w:sz w:val="28"/>
          <w:szCs w:val="28"/>
        </w:rPr>
        <w:t xml:space="preserve">. Национально-региональный компонент реализуется в рамках курса (6 уроков – 4часа 20 мин.). 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20B3">
        <w:rPr>
          <w:rFonts w:ascii="Times New Roman" w:hAnsi="Times New Roman" w:cs="Times New Roman"/>
          <w:sz w:val="28"/>
          <w:szCs w:val="28"/>
          <w:u w:val="single"/>
        </w:rPr>
        <w:t>Межпредметные</w:t>
      </w:r>
      <w:proofErr w:type="spellEnd"/>
      <w:r w:rsidRPr="001420B3">
        <w:rPr>
          <w:rFonts w:ascii="Times New Roman" w:hAnsi="Times New Roman" w:cs="Times New Roman"/>
          <w:sz w:val="28"/>
          <w:szCs w:val="28"/>
          <w:u w:val="single"/>
        </w:rPr>
        <w:t xml:space="preserve"> связи, преемственность.</w:t>
      </w:r>
      <w:r w:rsidRPr="00142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>Программа построена с учетом принципа системности, научности и доступности, а также преемственности и перспективности между различными разделами курса.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 При изучении учебного курса «Основы духовно-нравственной культуры народов России. </w:t>
      </w:r>
      <w:proofErr w:type="gramStart"/>
      <w:r w:rsidRPr="001420B3">
        <w:rPr>
          <w:rFonts w:ascii="Times New Roman" w:hAnsi="Times New Roman" w:cs="Times New Roman"/>
          <w:sz w:val="28"/>
          <w:szCs w:val="28"/>
        </w:rPr>
        <w:t xml:space="preserve">Основы светской этики» в 5 классе используются связи данной дисциплины с остальными предметами (разделами) учебного (образовательного) плана, такими как: окружающий мир, обществознание, история, литература. </w:t>
      </w:r>
      <w:proofErr w:type="gramEnd"/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  <w:u w:val="single"/>
        </w:rPr>
        <w:t>Используемые технологии, методы, формы работы.</w:t>
      </w:r>
      <w:r w:rsidRPr="00142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Преподавание строится с учетом таких подходов, как: 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- целенаправленное включение обучающихся в обсуждение и самостоятельное исследование вопросов, связанных с изучением истоков представлений о морали и нравственности в контексте отечественной культурной традиции; 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lastRenderedPageBreak/>
        <w:t xml:space="preserve">- активизация познавательной активности школьников; 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- создание условий для позитивной самостоятельной деятельности обучающихся и проч. Большое внимание на каждом уроке, занятии уделяется мотивации школьников при освоении учебного материала. 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Способы мотивации выбираются в зависимости от конкретных условий организации учебно-воспитательного процесса, уровня подготовки обучающихся, профессиональных ориентиров и компетенции учителя. Расширению мотивационных условий изучения курса достигается за счет использования наглядности нового качественного уровня: помимо учебных пособий на печатной основе можно использовать электронное сопровождение курса, имеющее в своем составе графики, таблицы, фотографии, картины, аудио- и видеоматериалы, оригинальные документы, произведения художественной литературы и т.п. 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В качестве наиболее важных механизмов, способствующих освоению содержания курса, могут быть выделены следующие методы: 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i/>
          <w:sz w:val="28"/>
          <w:szCs w:val="28"/>
        </w:rPr>
        <w:t>Метод моральных дилемм и дискуссий</w:t>
      </w:r>
      <w:r w:rsidRPr="001420B3">
        <w:rPr>
          <w:rFonts w:ascii="Times New Roman" w:hAnsi="Times New Roman" w:cs="Times New Roman"/>
          <w:sz w:val="28"/>
          <w:szCs w:val="28"/>
        </w:rPr>
        <w:t xml:space="preserve"> – создание доступной для понимания школьников проблемной ситуации, имеющей отношение к реальной жизни, включающей два или более вопросов. Предлагается на основе анализа и доказатель</w:t>
      </w:r>
      <w:proofErr w:type="gramStart"/>
      <w:r w:rsidRPr="001420B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420B3">
        <w:rPr>
          <w:rFonts w:ascii="Times New Roman" w:hAnsi="Times New Roman" w:cs="Times New Roman"/>
          <w:sz w:val="28"/>
          <w:szCs w:val="28"/>
        </w:rPr>
        <w:t xml:space="preserve">авомерности поведения «героя» выбрать различные варианты ответов. Метод дает возможность школьникам сделать впоследствии самостоятельный выбор в реальных жизненных ситуациях. </w:t>
      </w:r>
      <w:r w:rsidRPr="001420B3">
        <w:rPr>
          <w:rFonts w:ascii="Times New Roman" w:hAnsi="Times New Roman" w:cs="Times New Roman"/>
          <w:i/>
          <w:sz w:val="28"/>
          <w:szCs w:val="28"/>
        </w:rPr>
        <w:t>Эвристические методы</w:t>
      </w:r>
      <w:r w:rsidRPr="001420B3">
        <w:rPr>
          <w:rFonts w:ascii="Times New Roman" w:hAnsi="Times New Roman" w:cs="Times New Roman"/>
          <w:sz w:val="28"/>
          <w:szCs w:val="28"/>
        </w:rPr>
        <w:t xml:space="preserve"> – методы и приемы познания, используемые для решения творческих задач в процессе открытия нового. Позволяют развивать способности человека, вырабатывать новые продуктивные идеи или их сочетания, получать оригинальные и целенаправленные результаты в соответствующей области. 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i/>
          <w:sz w:val="28"/>
          <w:szCs w:val="28"/>
        </w:rPr>
        <w:t>Исследовательский метод</w:t>
      </w:r>
      <w:r w:rsidRPr="001420B3">
        <w:rPr>
          <w:rFonts w:ascii="Times New Roman" w:hAnsi="Times New Roman" w:cs="Times New Roman"/>
          <w:sz w:val="28"/>
          <w:szCs w:val="28"/>
        </w:rPr>
        <w:t xml:space="preserve"> – организация обучения, при которой учащиеся ставятся в положение исследователя: самостоятельно выделяют гипотезу, подтверждают или опровергают ее, исходя из известных данных, делают </w:t>
      </w:r>
      <w:r w:rsidRPr="001420B3">
        <w:rPr>
          <w:rFonts w:ascii="Times New Roman" w:hAnsi="Times New Roman" w:cs="Times New Roman"/>
          <w:sz w:val="28"/>
          <w:szCs w:val="28"/>
        </w:rPr>
        <w:lastRenderedPageBreak/>
        <w:t xml:space="preserve">выводы и обобщения, постигают ведущие понятия и идеи, а не получают их в готовом виде. 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i/>
          <w:sz w:val="28"/>
          <w:szCs w:val="28"/>
        </w:rPr>
        <w:t>Проектирование</w:t>
      </w:r>
      <w:r w:rsidRPr="001420B3">
        <w:rPr>
          <w:rFonts w:ascii="Times New Roman" w:hAnsi="Times New Roman" w:cs="Times New Roman"/>
          <w:sz w:val="28"/>
          <w:szCs w:val="28"/>
        </w:rPr>
        <w:t xml:space="preserve"> – особый вид деятельности, сочетающий индивидуальную самостоятельную работу с групповыми занятиями, в </w:t>
      </w:r>
      <w:proofErr w:type="gramStart"/>
      <w:r w:rsidRPr="001420B3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1420B3">
        <w:rPr>
          <w:rFonts w:ascii="Times New Roman" w:hAnsi="Times New Roman" w:cs="Times New Roman"/>
          <w:sz w:val="28"/>
          <w:szCs w:val="28"/>
        </w:rPr>
        <w:t xml:space="preserve"> которого школьники создают конечный продукт их собственного творчества, учатся анализировать ситуацию, выделять проблему, формулировать ожидаемые результаты, ставить задачи, находить оптимальный способ решения проблемы, составлять план действий, учитывать потенциальные ресурсы и превращать их в реальные, проводить исследования, оценивать и анализировать свою работу, соотносить полученные результаты с ожидаемыми.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 В </w:t>
      </w:r>
      <w:r w:rsidRPr="001420B3">
        <w:rPr>
          <w:rFonts w:ascii="Times New Roman" w:hAnsi="Times New Roman" w:cs="Times New Roman"/>
          <w:i/>
          <w:sz w:val="28"/>
          <w:szCs w:val="28"/>
        </w:rPr>
        <w:t>5-м классе</w:t>
      </w:r>
      <w:r w:rsidRPr="001420B3">
        <w:rPr>
          <w:rFonts w:ascii="Times New Roman" w:hAnsi="Times New Roman" w:cs="Times New Roman"/>
          <w:sz w:val="28"/>
          <w:szCs w:val="28"/>
        </w:rPr>
        <w:t xml:space="preserve"> к эвристическим методам добавляются элементы исследовательской деятельности (в виде простейших заданий по наблюдению и изучению основ светской этики и рассмотрению простейших классических религиозных текстов), а также делаются первые шаги к организации дискуссий (первоначально в виде коротких обсуждений тем, которые в большей степени затрагивают повседневную жизнь школьника). Акцент в образовательной деятельности школьников ставится на понимание происходящих в обществе процессов. Делаются первые шаги в области проектной деятельности учащихся. 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Из всего арсенала существующих разнообразных форм, методов и вариантов проведения уроков, занятий, выбираются соответствующие особенностям и запросам современных школьников 5 класса, а именно: 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− эвристические беседы; 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0B3">
        <w:rPr>
          <w:rFonts w:ascii="Times New Roman" w:hAnsi="Times New Roman" w:cs="Times New Roman"/>
          <w:sz w:val="28"/>
          <w:szCs w:val="28"/>
        </w:rPr>
        <w:t>− различные виды дискуссий (дебаты, диспуты, панельные дискуссии, дискуссия по типу «Аквариум» и т.д.);</w:t>
      </w:r>
      <w:proofErr w:type="gramEnd"/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 − учебные и социальные проекты; 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− уроки-экскурсии; 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− деловые и ролевые игры; 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− практикумы; 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lastRenderedPageBreak/>
        <w:t xml:space="preserve">− различные викторины и другие конкурсные события; 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− творческие мастерские. 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0B3">
        <w:rPr>
          <w:rFonts w:ascii="Times New Roman" w:hAnsi="Times New Roman" w:cs="Times New Roman"/>
          <w:b/>
          <w:sz w:val="28"/>
          <w:szCs w:val="28"/>
        </w:rPr>
        <w:t>Методы</w:t>
      </w:r>
      <w:proofErr w:type="gramEnd"/>
      <w:r w:rsidRPr="001420B3">
        <w:rPr>
          <w:rFonts w:ascii="Times New Roman" w:hAnsi="Times New Roman" w:cs="Times New Roman"/>
          <w:b/>
          <w:sz w:val="28"/>
          <w:szCs w:val="28"/>
        </w:rPr>
        <w:t xml:space="preserve"> используемые на занятиях:</w:t>
      </w:r>
      <w:r w:rsidRPr="001420B3">
        <w:rPr>
          <w:rFonts w:ascii="Times New Roman" w:hAnsi="Times New Roman" w:cs="Times New Roman"/>
          <w:sz w:val="28"/>
          <w:szCs w:val="28"/>
        </w:rPr>
        <w:t xml:space="preserve"> репродуктивный, эвристический, проблемный 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b/>
          <w:sz w:val="28"/>
          <w:szCs w:val="28"/>
        </w:rPr>
        <w:t>Организационные формы</w:t>
      </w:r>
      <w:r w:rsidRPr="001420B3">
        <w:rPr>
          <w:rFonts w:ascii="Times New Roman" w:hAnsi="Times New Roman" w:cs="Times New Roman"/>
          <w:sz w:val="28"/>
          <w:szCs w:val="28"/>
        </w:rPr>
        <w:t xml:space="preserve">: фронтальная, индивидуальная, групповая 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В процессе обучения используются ИКТ, проектные технологии. </w:t>
      </w:r>
      <w:r w:rsidRPr="001420B3">
        <w:rPr>
          <w:rFonts w:ascii="Times New Roman" w:hAnsi="Times New Roman" w:cs="Times New Roman"/>
          <w:sz w:val="28"/>
          <w:szCs w:val="28"/>
          <w:u w:val="single"/>
        </w:rPr>
        <w:t>Особенности организации учебного процесса</w:t>
      </w:r>
      <w:r w:rsidRPr="001420B3">
        <w:rPr>
          <w:rFonts w:ascii="Times New Roman" w:hAnsi="Times New Roman" w:cs="Times New Roman"/>
          <w:sz w:val="28"/>
          <w:szCs w:val="28"/>
        </w:rPr>
        <w:t xml:space="preserve">: классно – урочная система, индивидуальная (занятия со </w:t>
      </w:r>
      <w:proofErr w:type="gramStart"/>
      <w:r w:rsidRPr="001420B3">
        <w:rPr>
          <w:rFonts w:ascii="Times New Roman" w:hAnsi="Times New Roman" w:cs="Times New Roman"/>
          <w:sz w:val="28"/>
          <w:szCs w:val="28"/>
        </w:rPr>
        <w:t>слабоуспевающими</w:t>
      </w:r>
      <w:proofErr w:type="gramEnd"/>
      <w:r w:rsidRPr="001420B3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В ходе реализации содержания модуля применяются следующие виды уроков: урок-экскурсия, урок образ, эвристические беседы. Различные виды дискуссий, ролевые игры. Различные викторины и конкурсные события. Для организации занятий используются методы: словесный, наглядный, практический, проблемно поисковый, самостоятельной работы. Особое внимание уделяется работе с текстом: выборочное чтение, метод ИНСЕРТ, комментированное чтение, чтение с остановками, зигзаг. Для этой возрастной категории немаловажное значение имеет работа в группе. При этом используются следующие виды работы: взаимные вопросы и задания, </w:t>
      </w:r>
      <w:proofErr w:type="spellStart"/>
      <w:r w:rsidRPr="001420B3">
        <w:rPr>
          <w:rFonts w:ascii="Times New Roman" w:hAnsi="Times New Roman" w:cs="Times New Roman"/>
          <w:sz w:val="28"/>
          <w:szCs w:val="28"/>
        </w:rPr>
        <w:t>взаимообъяснение</w:t>
      </w:r>
      <w:proofErr w:type="spellEnd"/>
      <w:r w:rsidRPr="001420B3">
        <w:rPr>
          <w:rFonts w:ascii="Times New Roman" w:hAnsi="Times New Roman" w:cs="Times New Roman"/>
          <w:sz w:val="28"/>
          <w:szCs w:val="28"/>
        </w:rPr>
        <w:t xml:space="preserve">, беседа, интервью, драматизация. Самостоятельная практическая деятельность состоит в составлении словаря терминов и понятий. В создании образов, рисунки, фотографии, слайд-шоу. 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0B3">
        <w:rPr>
          <w:rFonts w:ascii="Times New Roman" w:hAnsi="Times New Roman" w:cs="Times New Roman"/>
          <w:sz w:val="28"/>
          <w:szCs w:val="28"/>
        </w:rPr>
        <w:t xml:space="preserve">Задания на дом: чтение, заучивание минимального количества дат, терминов имен) подготовка пересказов (подробных, выборочных, обобщенных), составление опорных конспектов к пересказам, творческие работы (мини-доклад, эссе, рисунки, проекты). </w:t>
      </w:r>
      <w:proofErr w:type="gramEnd"/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  <w:u w:val="single"/>
        </w:rPr>
        <w:t>Внеклассная работа</w:t>
      </w:r>
      <w:r w:rsidRPr="001420B3">
        <w:rPr>
          <w:rFonts w:ascii="Times New Roman" w:hAnsi="Times New Roman" w:cs="Times New Roman"/>
          <w:sz w:val="28"/>
          <w:szCs w:val="28"/>
        </w:rPr>
        <w:t xml:space="preserve"> учителя по предмету представлена: праздник, экскурсия, походы, заочная экскурсия, КВН, встречи за круглым столом с родителями.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Pr="001420B3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материала 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1420B3">
        <w:rPr>
          <w:rFonts w:ascii="Times New Roman" w:hAnsi="Times New Roman" w:cs="Times New Roman"/>
          <w:b/>
          <w:sz w:val="28"/>
          <w:szCs w:val="28"/>
        </w:rPr>
        <w:t>5 класс</w:t>
      </w:r>
      <w:r w:rsidRPr="00142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b/>
          <w:sz w:val="28"/>
          <w:szCs w:val="28"/>
        </w:rPr>
        <w:t>Основы религиозных культур и светской этики. Часть II. – 12 часов</w:t>
      </w:r>
      <w:r w:rsidRPr="00142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Род и семья – исток нравственных отношений в истории человечества. Нравственный поступок. Золотое правило нравственности. Стыд, вина и извинение. Честь и достоинство. Совесть. Богатырь и рыцарь как нравственные идеалы. Образцы нравственности в культуре Отечества. Жизнь человека – высшая нравственная ценность. 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b/>
          <w:sz w:val="28"/>
          <w:szCs w:val="28"/>
        </w:rPr>
        <w:t>Духовные традиции многонационального народа России – 5 часов</w:t>
      </w:r>
      <w:r w:rsidRPr="001420B3">
        <w:rPr>
          <w:rFonts w:ascii="Times New Roman" w:hAnsi="Times New Roman" w:cs="Times New Roman"/>
          <w:sz w:val="28"/>
          <w:szCs w:val="28"/>
        </w:rPr>
        <w:t xml:space="preserve"> Любовь и уважение к Отечеству. Патриотизм многонационального и </w:t>
      </w:r>
      <w:proofErr w:type="spellStart"/>
      <w:r w:rsidRPr="001420B3">
        <w:rPr>
          <w:rFonts w:ascii="Times New Roman" w:hAnsi="Times New Roman" w:cs="Times New Roman"/>
          <w:sz w:val="28"/>
          <w:szCs w:val="28"/>
        </w:rPr>
        <w:t>многоконфессионального</w:t>
      </w:r>
      <w:proofErr w:type="spellEnd"/>
      <w:r w:rsidRPr="001420B3">
        <w:rPr>
          <w:rFonts w:ascii="Times New Roman" w:hAnsi="Times New Roman" w:cs="Times New Roman"/>
          <w:sz w:val="28"/>
          <w:szCs w:val="28"/>
        </w:rPr>
        <w:t xml:space="preserve"> народа России. Выступление </w:t>
      </w:r>
      <w:proofErr w:type="gramStart"/>
      <w:r w:rsidRPr="001420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420B3">
        <w:rPr>
          <w:rFonts w:ascii="Times New Roman" w:hAnsi="Times New Roman" w:cs="Times New Roman"/>
          <w:sz w:val="28"/>
          <w:szCs w:val="28"/>
        </w:rPr>
        <w:t xml:space="preserve"> со своими творческими работами: «Как я понимаю православие», «Как я понимаю ислам», «Как я понимаю буддизм», «Как я понимаю иудаизм», «Что такое этика?», «Значение религии в жизни человека и общества», «Памятники религиозной культуры (в моем городе, селе)» и т.д. Выступление учащихся со своими творческими работами: </w:t>
      </w:r>
      <w:proofErr w:type="gramStart"/>
      <w:r w:rsidRPr="001420B3">
        <w:rPr>
          <w:rFonts w:ascii="Times New Roman" w:hAnsi="Times New Roman" w:cs="Times New Roman"/>
          <w:sz w:val="28"/>
          <w:szCs w:val="28"/>
        </w:rPr>
        <w:t>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– защитник Родины», «Мой друг», и т.д.</w:t>
      </w:r>
      <w:proofErr w:type="gramEnd"/>
      <w:r w:rsidRPr="001420B3">
        <w:rPr>
          <w:rFonts w:ascii="Times New Roman" w:hAnsi="Times New Roman" w:cs="Times New Roman"/>
          <w:sz w:val="28"/>
          <w:szCs w:val="28"/>
        </w:rPr>
        <w:t xml:space="preserve"> 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т.д.). </w:t>
      </w: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b/>
          <w:sz w:val="28"/>
          <w:szCs w:val="28"/>
        </w:rPr>
        <w:t>Материально-техническое и информационно-техническое обеспеч</w:t>
      </w:r>
      <w:r w:rsidRPr="001420B3"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420B3">
        <w:rPr>
          <w:rFonts w:ascii="Times New Roman" w:hAnsi="Times New Roman" w:cs="Times New Roman"/>
          <w:sz w:val="28"/>
          <w:szCs w:val="28"/>
        </w:rPr>
        <w:t xml:space="preserve">Главная цель курса – формирование российской гражданской идентичности младшего школьника посредством его приобщения к отечественной религиозно-культурной традиции. Реализация этой цели ставит перед учителем задачи, решения которых можно добиться при соответствующем материально-техническом обеспечении. В связи с тем, что начало изучения учебного курса осуществляется в начальной школе, а завершается в основной </w:t>
      </w:r>
      <w:r w:rsidRPr="001420B3">
        <w:rPr>
          <w:rFonts w:ascii="Times New Roman" w:hAnsi="Times New Roman" w:cs="Times New Roman"/>
          <w:sz w:val="28"/>
          <w:szCs w:val="28"/>
        </w:rPr>
        <w:lastRenderedPageBreak/>
        <w:t xml:space="preserve">школе, целесообразно организовать специализированный класс-кабинет, который станет той информационной средой, в которой будут проходить не только уроки по курсу, но и внеурочные и внеклассные занятия, осуществляться проектная деятельность учащихся. </w:t>
      </w:r>
    </w:p>
    <w:p w:rsidR="00732C18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0B3">
        <w:rPr>
          <w:rFonts w:ascii="Times New Roman" w:hAnsi="Times New Roman" w:cs="Times New Roman"/>
          <w:sz w:val="28"/>
          <w:szCs w:val="28"/>
        </w:rPr>
        <w:t xml:space="preserve">Для изучения курса должны быть в наличии следующие объекты и средства материально-технического обеспечения: </w:t>
      </w:r>
    </w:p>
    <w:p w:rsidR="00732C18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• оборудование: ученические столы и стулья по количеству учащихся, учительский стол, шкафы для хранения учебников, дидактических материалов, пособий и пр., настенные доски для вывешивания иллюстративного материала; </w:t>
      </w:r>
    </w:p>
    <w:p w:rsidR="00732C18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• технические средства обучения (предметы и устройства, которые выполняют информационную, управляющую, тренирующую, контролирующие функции в учебно-воспитательном процессе) </w:t>
      </w:r>
    </w:p>
    <w:p w:rsidR="00732C18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0B3">
        <w:rPr>
          <w:rFonts w:ascii="Times New Roman" w:hAnsi="Times New Roman" w:cs="Times New Roman"/>
          <w:sz w:val="28"/>
          <w:szCs w:val="28"/>
        </w:rPr>
        <w:t xml:space="preserve">− классная доска с набором приспособлений для крепления таблиц, картинок; − 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(компьютер/компьютеры, телевизор, музыкальный центр, включающий в себя устройство для воспроизведения аудиокассет, CD и DVD, </w:t>
      </w:r>
      <w:proofErr w:type="spellStart"/>
      <w:r w:rsidRPr="001420B3">
        <w:rPr>
          <w:rFonts w:ascii="Times New Roman" w:hAnsi="Times New Roman" w:cs="Times New Roman"/>
          <w:sz w:val="28"/>
          <w:szCs w:val="28"/>
        </w:rPr>
        <w:t>мультипроектор</w:t>
      </w:r>
      <w:proofErr w:type="spellEnd"/>
      <w:r w:rsidRPr="001420B3">
        <w:rPr>
          <w:rFonts w:ascii="Times New Roman" w:hAnsi="Times New Roman" w:cs="Times New Roman"/>
          <w:sz w:val="28"/>
          <w:szCs w:val="28"/>
        </w:rPr>
        <w:t xml:space="preserve">, диапроектор, экспозиционный экран и др.); </w:t>
      </w:r>
      <w:proofErr w:type="gramEnd"/>
    </w:p>
    <w:p w:rsidR="00732C18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0B3">
        <w:rPr>
          <w:rFonts w:ascii="Times New Roman" w:hAnsi="Times New Roman" w:cs="Times New Roman"/>
          <w:sz w:val="28"/>
          <w:szCs w:val="28"/>
        </w:rPr>
        <w:t xml:space="preserve">− 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деятельности, в т.ч. принтер, сканер, фото- и видеотехника (по возможности) и др.; </w:t>
      </w:r>
      <w:proofErr w:type="gramEnd"/>
    </w:p>
    <w:p w:rsidR="00732C18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• экранно-звуковые пособия, передающие содержание образования через изображение, звук, анимацию и </w:t>
      </w:r>
      <w:proofErr w:type="spellStart"/>
      <w:r w:rsidRPr="001420B3">
        <w:rPr>
          <w:rFonts w:ascii="Times New Roman" w:hAnsi="Times New Roman" w:cs="Times New Roman"/>
          <w:sz w:val="28"/>
          <w:szCs w:val="28"/>
        </w:rPr>
        <w:t>кинестику</w:t>
      </w:r>
      <w:proofErr w:type="spellEnd"/>
      <w:r w:rsidRPr="00142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C18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− электронное пособие к каждому модулю курса «Основы религиозных культур и светской этики»; − дополнительные </w:t>
      </w:r>
      <w:proofErr w:type="spellStart"/>
      <w:r w:rsidRPr="001420B3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1420B3">
        <w:rPr>
          <w:rFonts w:ascii="Times New Roman" w:hAnsi="Times New Roman" w:cs="Times New Roman"/>
          <w:sz w:val="28"/>
          <w:szCs w:val="28"/>
        </w:rPr>
        <w:t xml:space="preserve"> (цифровые) образовательные ресурсы, интернет-ресурсы, аудиозаписи, видеофильмы, </w:t>
      </w:r>
      <w:r w:rsidRPr="001420B3">
        <w:rPr>
          <w:rFonts w:ascii="Times New Roman" w:hAnsi="Times New Roman" w:cs="Times New Roman"/>
          <w:sz w:val="28"/>
          <w:szCs w:val="28"/>
        </w:rPr>
        <w:lastRenderedPageBreak/>
        <w:t xml:space="preserve">слайды, </w:t>
      </w:r>
      <w:proofErr w:type="spellStart"/>
      <w:r w:rsidRPr="001420B3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1420B3">
        <w:rPr>
          <w:rFonts w:ascii="Times New Roman" w:hAnsi="Times New Roman" w:cs="Times New Roman"/>
          <w:sz w:val="28"/>
          <w:szCs w:val="28"/>
        </w:rPr>
        <w:t xml:space="preserve"> презентации, тематически связанные с содержанием курса; </w:t>
      </w:r>
    </w:p>
    <w:p w:rsidR="00732C18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• библиотечный фонд (книгопечатная продукция) </w:t>
      </w:r>
    </w:p>
    <w:p w:rsidR="00732C18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− учебно-методические комплекты, обеспечивающие изучение/преподавание учебного курса «Основы религиозных культур и светской этики» (комплексная программа, учебные пособия для учащихся, методическая литература для учителя и др.); </w:t>
      </w:r>
    </w:p>
    <w:p w:rsidR="00732C18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− нормативные документы, регламентирующие взаимоотношения государства и религиозных организаций, а также отражающие правовые основы изучения в учреждениях системы общего образования основ религиозных культур и светской этики; </w:t>
      </w:r>
    </w:p>
    <w:p w:rsidR="00732C18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− специальные дополнительные пособия для учителей и литература, предназначенная для оказания им информационной и методической помощи (учебники по религиоведению, </w:t>
      </w:r>
      <w:proofErr w:type="spellStart"/>
      <w:r w:rsidRPr="001420B3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1420B3">
        <w:rPr>
          <w:rFonts w:ascii="Times New Roman" w:hAnsi="Times New Roman" w:cs="Times New Roman"/>
          <w:sz w:val="28"/>
          <w:szCs w:val="28"/>
        </w:rPr>
        <w:t>, книги для учителя по истории, обществознанию, мировой художественной культуре, истории религий, окружающему миру, литературе и др.);</w:t>
      </w:r>
    </w:p>
    <w:p w:rsidR="00732C18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 − научно-популярные книги, содержащие дополнительный познавательный материал развивающего характера по различным темам курса; </w:t>
      </w:r>
    </w:p>
    <w:p w:rsidR="00732C18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− хрестоматийные материалы, включающие тексты художественных произведений, тематически связанные с содержанием курса; </w:t>
      </w:r>
    </w:p>
    <w:p w:rsidR="00732C18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− документальные источники (фрагменты текстов исторических письменных источников, в том числе и религиозных, дающих целостное представление об историческом развитии ведущих религий мира); </w:t>
      </w:r>
    </w:p>
    <w:p w:rsidR="00732C18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− энциклопедическая и справочная литература (философские и религиоведческие словари, справочники по теории и истории религий, биографии религиозных деятелей и значимых персоналий и др.); </w:t>
      </w:r>
    </w:p>
    <w:p w:rsidR="00732C18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− религиозная литература (произведения, составляющие «золотой фонд» мировой религиозной мысли; книги, содержащие актуальную информацию о событиях, происходящих в религиозной сфере жизни общества); </w:t>
      </w:r>
    </w:p>
    <w:p w:rsidR="00732C18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lastRenderedPageBreak/>
        <w:t>− художественные альбомы, содержащие иллюстрации к основным разделам курса;</w:t>
      </w:r>
    </w:p>
    <w:p w:rsidR="00732C18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 • печатные пособия, в т.ч. картографические издания, иллюстративные материалы, включая портреты выдающихся людей России. </w:t>
      </w:r>
    </w:p>
    <w:p w:rsidR="00732C18" w:rsidRDefault="00732C18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C18" w:rsidRDefault="00732C18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C18" w:rsidRDefault="00732C18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420B3" w:rsidRPr="00732C18">
        <w:rPr>
          <w:rFonts w:ascii="Times New Roman" w:hAnsi="Times New Roman" w:cs="Times New Roman"/>
          <w:b/>
          <w:sz w:val="28"/>
          <w:szCs w:val="28"/>
        </w:rPr>
        <w:t>Характеристика контрольно-измерительных материалов</w:t>
      </w:r>
      <w:r w:rsidR="001420B3" w:rsidRPr="00142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C18" w:rsidRDefault="00732C18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C18" w:rsidRDefault="00732C18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20B3" w:rsidRPr="001420B3">
        <w:rPr>
          <w:rFonts w:ascii="Times New Roman" w:hAnsi="Times New Roman" w:cs="Times New Roman"/>
          <w:sz w:val="28"/>
          <w:szCs w:val="28"/>
        </w:rPr>
        <w:t xml:space="preserve">Контроль – один из важнейших этапов обучения. Он активизирует познавательную деятельность учащихся, позволяет получать данные о промежуточных и итоговых результатах учебно-воспитательного процесса, оценивать их путем сопоставления с планируемыми результатами, вносить в учебный процесс необходимую корректировку и намечать пути его дальнейшего совершенствования. </w:t>
      </w:r>
    </w:p>
    <w:p w:rsidR="00732C18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• Мозговой штурм </w:t>
      </w:r>
    </w:p>
    <w:p w:rsidR="00732C18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>• Концептуальные карты и таблицы, которые помогают организовать и систематизировать материал.</w:t>
      </w:r>
    </w:p>
    <w:p w:rsidR="00732C18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 • Составление логической последовательности. </w:t>
      </w:r>
    </w:p>
    <w:p w:rsidR="00732C18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• Расстановка приоритетов (техника, позволяющая развить навыки выделения главных задач, которые необходимо выполнить в первую очередь и уделить наибольшее внимание). </w:t>
      </w:r>
    </w:p>
    <w:p w:rsidR="00732C18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 xml:space="preserve">• «Портфель» ученика, который представляет собой форму и процесс накапливания образцов продуктов </w:t>
      </w:r>
      <w:proofErr w:type="spellStart"/>
      <w:r w:rsidRPr="001420B3">
        <w:rPr>
          <w:rFonts w:ascii="Times New Roman" w:hAnsi="Times New Roman" w:cs="Times New Roman"/>
          <w:sz w:val="28"/>
          <w:szCs w:val="28"/>
        </w:rPr>
        <w:t>учебнопознавательной</w:t>
      </w:r>
      <w:proofErr w:type="spellEnd"/>
      <w:r w:rsidRPr="001420B3">
        <w:rPr>
          <w:rFonts w:ascii="Times New Roman" w:hAnsi="Times New Roman" w:cs="Times New Roman"/>
          <w:sz w:val="28"/>
          <w:szCs w:val="28"/>
        </w:rPr>
        <w:t xml:space="preserve"> деятельности, информационных материалов. </w:t>
      </w:r>
    </w:p>
    <w:p w:rsidR="009C5BF0" w:rsidRPr="001420B3" w:rsidRDefault="001420B3" w:rsidP="00142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0B3">
        <w:rPr>
          <w:rFonts w:ascii="Times New Roman" w:hAnsi="Times New Roman" w:cs="Times New Roman"/>
          <w:sz w:val="28"/>
          <w:szCs w:val="28"/>
        </w:rPr>
        <w:t>• Тетрадь «Мои творческие работы».</w:t>
      </w:r>
    </w:p>
    <w:sectPr w:rsidR="009C5BF0" w:rsidRPr="001420B3" w:rsidSect="0062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0B3"/>
    <w:rsid w:val="001420B3"/>
    <w:rsid w:val="001B36AB"/>
    <w:rsid w:val="00623ED4"/>
    <w:rsid w:val="006559DF"/>
    <w:rsid w:val="0073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2019-01-29T17:07:00Z</dcterms:created>
  <dcterms:modified xsi:type="dcterms:W3CDTF">2019-01-29T17:27:00Z</dcterms:modified>
</cp:coreProperties>
</file>