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CF" w:rsidRDefault="006E3DCF" w:rsidP="006427A5">
      <w:pPr>
        <w:pStyle w:val="3"/>
        <w:shd w:val="clear" w:color="auto" w:fill="FFFFFF"/>
        <w:jc w:val="center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noProof/>
          <w:color w:val="000000"/>
          <w:shd w:val="clear" w:color="auto" w:fill="FFFFFF"/>
        </w:rPr>
        <w:drawing>
          <wp:inline distT="0" distB="0" distL="0" distR="0">
            <wp:extent cx="4762500" cy="4762500"/>
            <wp:effectExtent l="19050" t="0" r="0" b="0"/>
            <wp:docPr id="4" name="Рисунок 4" descr="C:\Users\l\Downloads\Пушкинская 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ownloads\Пушкинская карт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A5" w:rsidRDefault="006427A5" w:rsidP="006427A5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Open Sans" w:hAnsi="Open Sans"/>
          <w:color w:val="000000"/>
          <w:shd w:val="clear" w:color="auto" w:fill="FFFFFF"/>
        </w:rPr>
        <w:t>C 1 сентября 2021 года в стране начал работать новый инструмент борьбы с бескультурьем и необразованностью — Пушкинская карта для молодежи. Речь идет о специальных картах — находящиеся на них деньги можно будет потратить только на культурные мероприятия. 30 августа 2021 года в Государственном музее изобразительных искусств имени Пушкина состоялась презентация проекта Пушкинская карта.</w:t>
      </w:r>
      <w:r w:rsidRPr="006427A5">
        <w:rPr>
          <w:rFonts w:ascii="Arial" w:hAnsi="Arial" w:cs="Arial"/>
          <w:color w:val="000000"/>
        </w:rPr>
        <w:t xml:space="preserve"> </w:t>
      </w:r>
    </w:p>
    <w:p w:rsidR="006427A5" w:rsidRPr="006427A5" w:rsidRDefault="006427A5" w:rsidP="006427A5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 w:rsidRPr="006427A5">
        <w:rPr>
          <w:rFonts w:ascii="Arial" w:hAnsi="Arial" w:cs="Arial"/>
          <w:color w:val="000000"/>
        </w:rPr>
        <w:t>1. Что такое Пушкинская карта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Пушкинская карта — проект, направленный на то, что бы молодежь нашей страны могла за счет государства посещать различные культурные мероприятия.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 молодые люди, у которых будет Пушкинская карта, смогут оплачивать с нее посещение различных культурных мероприятий. Это могут быть походы на экскурсию, на концерт, в театр.</w:t>
      </w:r>
    </w:p>
    <w:p w:rsidR="006427A5" w:rsidRPr="006427A5" w:rsidRDefault="006427A5" w:rsidP="006427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2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Как и кому можно оформить Пушкинскую карту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Пушкинская карта предназначена для молодых людей в возрасте от 14 до 22 лет включительно. В 2021 году возраст будут определять на 1 сентября. Кому на этот день уже исполнится 14 лет, но еще не будет 23 — те смогут получить карту.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Желающие приобрести Пушкинскую карту в электронном виде должны будут создать учетную запись на портале </w:t>
      </w:r>
      <w:proofErr w:type="spell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Если такая запись есть — можно переходить к следующему шагу — скачать на </w:t>
      </w:r>
      <w:proofErr w:type="spell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гаджет</w:t>
      </w:r>
      <w:proofErr w:type="spell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приложение «</w:t>
      </w:r>
      <w:proofErr w:type="spell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Госуслуги</w:t>
      </w:r>
      <w:proofErr w:type="gram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.К</w:t>
      </w:r>
      <w:proofErr w:type="gram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ультура</w:t>
      </w:r>
      <w:proofErr w:type="spell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 и с его помощью выпустить виртуальную карту. На ней уже будет доступно 3000 рублей.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Получить карту можно </w:t>
      </w:r>
      <w:proofErr w:type="gram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начиная с 1 сентября и до конца 2021 года. В последующем доступ к годовой карте будет открыт с 1 января.</w:t>
      </w:r>
    </w:p>
    <w:p w:rsidR="006427A5" w:rsidRPr="006427A5" w:rsidRDefault="006427A5" w:rsidP="0064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«Пушкинской карты» молодежь сможет посещать театры и музеи.</w:t>
      </w:r>
      <w:r w:rsidRPr="0064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Фото: Михаил ФРОЛОВ</w:t>
      </w:r>
    </w:p>
    <w:p w:rsidR="006427A5" w:rsidRPr="006427A5" w:rsidRDefault="006427A5" w:rsidP="006427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2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Сколько денег начислят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Предполагается, что на год каждому молодому человеку будет выделено для посещения театров и других культурных учреждений по 5 тысяч рублей. Но в 2021-м, поскольку год не полный, эта сумма составит 3 тысячи.</w:t>
      </w:r>
    </w:p>
    <w:p w:rsidR="006427A5" w:rsidRPr="006427A5" w:rsidRDefault="006427A5" w:rsidP="006427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2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Как купить билет по Пушкинской карте</w:t>
      </w:r>
    </w:p>
    <w:p w:rsid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сайтах организаций культуры, которые будут участвовать в программе, появится возможность куп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ить билеты по Пушкинской карте.</w:t>
      </w: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приложении «</w:t>
      </w:r>
      <w:proofErr w:type="spell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Госуслуги</w:t>
      </w:r>
      <w:proofErr w:type="gram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.К</w:t>
      </w:r>
      <w:proofErr w:type="gram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ультура</w:t>
      </w:r>
      <w:proofErr w:type="spell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», а также на портале «</w:t>
      </w:r>
      <w:proofErr w:type="spell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"https://vk.com/away.php?to=http%3A%2F%2F%CA%F3%EB%FC%F2%F3%F0%E0.%D0%D4&amp;post=-31967057_603894&amp;cc_key=" \t "_blank" </w:instrText>
      </w: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6427A5">
        <w:rPr>
          <w:rFonts w:ascii="Open Sans" w:eastAsia="Times New Roman" w:hAnsi="Open Sans" w:cs="Times New Roman"/>
          <w:color w:val="F5A623"/>
          <w:sz w:val="24"/>
          <w:szCs w:val="24"/>
          <w:u w:val="single"/>
          <w:lang w:eastAsia="ru-RU"/>
        </w:rPr>
        <w:t>Культура.РФ</w:t>
      </w:r>
      <w:proofErr w:type="spell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 будет доступен список мероприятий, билеты на которые можно оплатить Пушкинской картой.</w:t>
      </w:r>
    </w:p>
    <w:p w:rsidR="006427A5" w:rsidRPr="006427A5" w:rsidRDefault="006427A5" w:rsidP="006427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27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Какие льготы положены школьникам и студентам</w:t>
      </w:r>
    </w:p>
    <w:p w:rsidR="006427A5" w:rsidRPr="006427A5" w:rsidRDefault="006427A5" w:rsidP="006427A5">
      <w:pPr>
        <w:numPr>
          <w:ilvl w:val="0"/>
          <w:numId w:val="1"/>
        </w:numPr>
        <w:shd w:val="clear" w:color="auto" w:fill="FFFFFF"/>
        <w:spacing w:after="36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Все школьники (а точнее, дети до 17 лет включительно) имеют право бесплатно посещать музеи федерального подчинения — это </w:t>
      </w:r>
      <w:proofErr w:type="gramStart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норма</w:t>
      </w:r>
      <w:proofErr w:type="gramEnd"/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закрепленная в приказе Министерства культуры. Но просто зайти с улицы в музей нельзя — надо получить бесплатный билет на сайте либо в кассе.</w:t>
      </w:r>
    </w:p>
    <w:p w:rsidR="006427A5" w:rsidRPr="006427A5" w:rsidRDefault="006427A5" w:rsidP="006427A5">
      <w:pPr>
        <w:numPr>
          <w:ilvl w:val="0"/>
          <w:numId w:val="1"/>
        </w:numPr>
        <w:shd w:val="clear" w:color="auto" w:fill="FFFFFF"/>
        <w:spacing w:after="36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Посетить музей можно не в любую дату, когда захочется — учреждения культуры сами определяют «льготные» дни. Например, в Государственном музее изобразительных искусств имени А. С. Пушкина это последняя среда каждого месяца.</w:t>
      </w:r>
    </w:p>
    <w:p w:rsidR="006427A5" w:rsidRDefault="006427A5" w:rsidP="006427A5">
      <w:pPr>
        <w:numPr>
          <w:ilvl w:val="0"/>
          <w:numId w:val="1"/>
        </w:numPr>
        <w:shd w:val="clear" w:color="auto" w:fill="FFFFFF"/>
        <w:spacing w:after="36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Кроме того, есть свои льготы и у культурных учреждений регионального подчинения — с ними можно ознакомиться на их сайтах, а также на порталах </w:t>
      </w:r>
      <w:r w:rsidRPr="006427A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департаментов культуры, к которым они относятся. Могут устанавливать свои льготы и сами учреждения культуры. Например, тот же Пушкинский музей в дополнение к несовершеннолетним дает уже от себя право одного бесплатного посещения в месяц для молодых людей от 18 до 24 лет — тоже в последнюю среду месяца и тоже не просто с улицы по паспорту, а по бесплатным билетам.</w:t>
      </w:r>
    </w:p>
    <w:p w:rsidR="006427A5" w:rsidRDefault="006427A5" w:rsidP="006427A5">
      <w:pPr>
        <w:numPr>
          <w:ilvl w:val="0"/>
          <w:numId w:val="1"/>
        </w:numPr>
        <w:shd w:val="clear" w:color="auto" w:fill="FFFFFF"/>
        <w:spacing w:after="36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МКОУ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Кленовская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СШ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учащихся оформили Пушкинскую карту и забронировали билеты на посещение мероприятий в городе Жирновск.</w:t>
      </w:r>
    </w:p>
    <w:p w:rsidR="006427A5" w:rsidRPr="006427A5" w:rsidRDefault="006427A5" w:rsidP="006427A5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6427A5">
        <w:rPr>
          <w:b/>
          <w:color w:val="000000"/>
          <w:sz w:val="27"/>
          <w:szCs w:val="27"/>
        </w:rPr>
        <w:t xml:space="preserve">Мероприятия, которые можно посетить по карте </w:t>
      </w:r>
      <w:proofErr w:type="gramStart"/>
      <w:r w:rsidRPr="006427A5">
        <w:rPr>
          <w:b/>
          <w:color w:val="000000"/>
          <w:sz w:val="27"/>
          <w:szCs w:val="27"/>
        </w:rPr>
        <w:t>в</w:t>
      </w:r>
      <w:proofErr w:type="gramEnd"/>
    </w:p>
    <w:p w:rsidR="006427A5" w:rsidRPr="006427A5" w:rsidRDefault="006427A5" w:rsidP="006427A5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6427A5">
        <w:rPr>
          <w:b/>
          <w:color w:val="000000"/>
          <w:sz w:val="27"/>
          <w:szCs w:val="27"/>
        </w:rPr>
        <w:t xml:space="preserve">г. </w:t>
      </w:r>
      <w:proofErr w:type="gramStart"/>
      <w:r w:rsidRPr="006427A5">
        <w:rPr>
          <w:b/>
          <w:color w:val="000000"/>
          <w:sz w:val="27"/>
          <w:szCs w:val="27"/>
        </w:rPr>
        <w:t>Жирновске</w:t>
      </w:r>
      <w:proofErr w:type="gramEnd"/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1.МКУ «</w:t>
      </w:r>
      <w:proofErr w:type="spellStart"/>
      <w:r>
        <w:rPr>
          <w:color w:val="000000"/>
          <w:sz w:val="27"/>
          <w:szCs w:val="27"/>
        </w:rPr>
        <w:t>Жирновский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музей» включен в реестр учреждений Волгоградской области предоставляющих услуги по «Пушкинской карте»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Обзорные экскурсии по залу музея начнутся с 18.10.2021, билеты уже в продаже.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ноябре и декабре запланированы гастроли из театров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Камышина и г. Волгограда для возможности реализации Пушкинских карт.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2.8-9 ноября Волгоградский ТЮЗ представит 2 спектакля «Джек», «Беда от нежного сердца» для школьников.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3.12 ноября </w:t>
      </w:r>
      <w:proofErr w:type="spellStart"/>
      <w:r>
        <w:rPr>
          <w:color w:val="000000"/>
          <w:sz w:val="27"/>
          <w:szCs w:val="27"/>
        </w:rPr>
        <w:t>Камышинский</w:t>
      </w:r>
      <w:proofErr w:type="spellEnd"/>
      <w:r>
        <w:rPr>
          <w:color w:val="000000"/>
          <w:sz w:val="27"/>
          <w:szCs w:val="27"/>
        </w:rPr>
        <w:t xml:space="preserve"> драматический театр 2 сеанса «Запретный плод» в 13:00 и 15:00 для школьников и студентов.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4.26 ноября Волгоградская областная филармония выступит ВИА «Странник» для школьников и </w:t>
      </w:r>
      <w:proofErr w:type="spellStart"/>
      <w:r>
        <w:rPr>
          <w:color w:val="000000"/>
          <w:sz w:val="27"/>
          <w:szCs w:val="27"/>
        </w:rPr>
        <w:t>сттудентов</w:t>
      </w:r>
      <w:proofErr w:type="spellEnd"/>
    </w:p>
    <w:p w:rsidR="006427A5" w:rsidRPr="006427A5" w:rsidRDefault="006427A5" w:rsidP="006427A5">
      <w:pPr>
        <w:numPr>
          <w:ilvl w:val="0"/>
          <w:numId w:val="1"/>
        </w:numPr>
        <w:shd w:val="clear" w:color="auto" w:fill="FFFFFF"/>
        <w:spacing w:after="36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427A5" w:rsidRPr="006427A5" w:rsidRDefault="006427A5" w:rsidP="006427A5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6427A5">
        <w:rPr>
          <w:b/>
          <w:color w:val="000000"/>
          <w:sz w:val="27"/>
          <w:szCs w:val="27"/>
        </w:rPr>
        <w:t>Инструкция оплаты по Пушкинской карте: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Зайти на сай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Пушкинская карта 2021. Официальный сайт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Вбить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поисковик</w:t>
      </w:r>
      <w:proofErr w:type="gramEnd"/>
      <w:r>
        <w:rPr>
          <w:color w:val="000000"/>
          <w:sz w:val="27"/>
          <w:szCs w:val="27"/>
        </w:rPr>
        <w:t xml:space="preserve"> - МКУ «</w:t>
      </w:r>
      <w:proofErr w:type="spellStart"/>
      <w:r>
        <w:rPr>
          <w:color w:val="000000"/>
          <w:sz w:val="27"/>
          <w:szCs w:val="27"/>
        </w:rPr>
        <w:t>Жирновский</w:t>
      </w:r>
      <w:proofErr w:type="spellEnd"/>
      <w:r>
        <w:rPr>
          <w:color w:val="000000"/>
          <w:sz w:val="27"/>
          <w:szCs w:val="27"/>
        </w:rPr>
        <w:t xml:space="preserve"> районный краеведческий музей»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3.Нажимаем на эту </w:t>
      </w:r>
      <w:proofErr w:type="gramStart"/>
      <w:r>
        <w:rPr>
          <w:color w:val="000000"/>
          <w:sz w:val="27"/>
          <w:szCs w:val="27"/>
        </w:rPr>
        <w:t>вкладку</w:t>
      </w:r>
      <w:proofErr w:type="gramEnd"/>
      <w:r>
        <w:rPr>
          <w:color w:val="000000"/>
          <w:sz w:val="27"/>
          <w:szCs w:val="27"/>
        </w:rPr>
        <w:t xml:space="preserve"> и выходит страница музея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4.Нажимаем на слово Экскурсии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5.Выходит страница музея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6.Пролистываем страницу и выбираем нужную дату. Нажимаем кнопку купить.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7.Вас автоматически переводит на сайт музея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Нажимаем на слово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упить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8.Нажимаем на слова – Входные билеты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Выбираем билет нужной категории и нажимаем на плюс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Нажимаем продолжить.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Вводим требующиеся данные. Нажимаем продолжить.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Далее нужно ввести реквизиты карты.</w:t>
      </w:r>
    </w:p>
    <w:p w:rsidR="006427A5" w:rsidRDefault="006427A5" w:rsidP="006427A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13.Оплатить.</w:t>
      </w:r>
    </w:p>
    <w:p w:rsidR="006427A5" w:rsidRPr="006427A5" w:rsidRDefault="006427A5" w:rsidP="006427A5">
      <w:pPr>
        <w:shd w:val="clear" w:color="auto" w:fill="FFFFFF"/>
        <w:spacing w:before="270" w:after="27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3C2BC8" w:rsidRDefault="003C2BC8"/>
    <w:sectPr w:rsidR="003C2BC8" w:rsidSect="003C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A53"/>
    <w:multiLevelType w:val="multilevel"/>
    <w:tmpl w:val="2D9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A5"/>
    <w:rsid w:val="003C2BC8"/>
    <w:rsid w:val="006427A5"/>
    <w:rsid w:val="006E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8"/>
  </w:style>
  <w:style w:type="paragraph" w:styleId="3">
    <w:name w:val="heading 3"/>
    <w:basedOn w:val="a"/>
    <w:link w:val="30"/>
    <w:uiPriority w:val="9"/>
    <w:qFormat/>
    <w:rsid w:val="0064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7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2021-10-24T19:03:00Z</dcterms:created>
  <dcterms:modified xsi:type="dcterms:W3CDTF">2021-10-24T19:21:00Z</dcterms:modified>
</cp:coreProperties>
</file>